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73" w:rsidRDefault="00893CD3" w:rsidP="00AB4B7D">
      <w:pPr>
        <w:pStyle w:val="Caption"/>
        <w:framePr w:w="6178" w:h="1471" w:hSpace="187" w:wrap="around" w:x="4580" w:y="-359" w:anchorLock="1"/>
        <w:rPr>
          <w:rFonts w:ascii="Times New Roman" w:hAnsi="Times New Roman"/>
          <w:color w:val="auto"/>
        </w:rPr>
      </w:pPr>
      <w:bookmarkStart w:id="0" w:name="_GoBack"/>
      <w:bookmarkEnd w:id="0"/>
      <w:r>
        <w:rPr>
          <w:rFonts w:ascii="Times New Roman" w:hAnsi="Times New Roman"/>
          <w:color w:val="auto"/>
        </w:rPr>
        <w:t>Department of Administrative Services</w:t>
      </w:r>
    </w:p>
    <w:p w:rsidR="009C653E" w:rsidRPr="00893CD3" w:rsidRDefault="00FB38FA" w:rsidP="00AB4B7D">
      <w:pPr>
        <w:framePr w:w="6178" w:h="1471" w:hSpace="187" w:wrap="around" w:vAnchor="text" w:hAnchor="page" w:x="4580" w:y="-359" w:anchorLock="1"/>
        <w:jc w:val="right"/>
        <w:rPr>
          <w:sz w:val="20"/>
        </w:rPr>
      </w:pPr>
      <w:r>
        <w:rPr>
          <w:sz w:val="20"/>
        </w:rPr>
        <w:t>Chief Financial Office</w:t>
      </w:r>
    </w:p>
    <w:p w:rsidR="009C653E" w:rsidRPr="00893CD3" w:rsidRDefault="009C653E" w:rsidP="00AB4B7D">
      <w:pPr>
        <w:framePr w:w="6178" w:h="1471" w:hSpace="187" w:wrap="around" w:vAnchor="text" w:hAnchor="page" w:x="4580" w:y="-359" w:anchorLock="1"/>
        <w:jc w:val="right"/>
        <w:rPr>
          <w:sz w:val="20"/>
        </w:rPr>
      </w:pPr>
      <w:r>
        <w:rPr>
          <w:sz w:val="20"/>
        </w:rPr>
        <w:t xml:space="preserve">155 Cottage Street </w:t>
      </w:r>
      <w:r w:rsidR="004803A0">
        <w:rPr>
          <w:sz w:val="20"/>
        </w:rPr>
        <w:t>NE U10</w:t>
      </w:r>
    </w:p>
    <w:p w:rsidR="009C653E" w:rsidRPr="00893CD3" w:rsidRDefault="009C653E" w:rsidP="00AB4B7D">
      <w:pPr>
        <w:framePr w:w="6178" w:h="1471" w:hSpace="187" w:wrap="around" w:vAnchor="text" w:hAnchor="page" w:x="4580" w:y="-359" w:anchorLock="1"/>
        <w:jc w:val="right"/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893CD3">
            <w:rPr>
              <w:sz w:val="20"/>
            </w:rPr>
            <w:t>Salem</w:t>
          </w:r>
        </w:smartTag>
        <w:r w:rsidRPr="00893CD3">
          <w:rPr>
            <w:sz w:val="20"/>
          </w:rPr>
          <w:t xml:space="preserve">, </w:t>
        </w:r>
        <w:smartTag w:uri="urn:schemas-microsoft-com:office:smarttags" w:element="State">
          <w:r w:rsidRPr="00893CD3">
            <w:rPr>
              <w:sz w:val="20"/>
            </w:rPr>
            <w:t>OR</w:t>
          </w:r>
        </w:smartTag>
        <w:r w:rsidRPr="00893CD3">
          <w:rPr>
            <w:sz w:val="20"/>
          </w:rPr>
          <w:t xml:space="preserve"> </w:t>
        </w:r>
        <w:smartTag w:uri="urn:schemas-microsoft-com:office:smarttags" w:element="PostalCode">
          <w:r w:rsidRPr="00893CD3">
            <w:rPr>
              <w:sz w:val="20"/>
            </w:rPr>
            <w:t>97301</w:t>
          </w:r>
        </w:smartTag>
      </w:smartTag>
    </w:p>
    <w:p w:rsidR="009C653E" w:rsidRDefault="009C653E" w:rsidP="00AB4B7D">
      <w:pPr>
        <w:framePr w:w="6178" w:h="1471" w:hSpace="187" w:wrap="around" w:vAnchor="text" w:hAnchor="page" w:x="4580" w:y="-359" w:anchorLock="1"/>
        <w:jc w:val="right"/>
        <w:rPr>
          <w:sz w:val="20"/>
        </w:rPr>
      </w:pPr>
      <w:r>
        <w:rPr>
          <w:sz w:val="20"/>
        </w:rPr>
        <w:t>PHONE:</w:t>
      </w:r>
      <w:r w:rsidRPr="00893CD3">
        <w:rPr>
          <w:sz w:val="20"/>
        </w:rPr>
        <w:t xml:space="preserve"> 503</w:t>
      </w:r>
      <w:r w:rsidR="00325DF5">
        <w:rPr>
          <w:sz w:val="20"/>
        </w:rPr>
        <w:t>-</w:t>
      </w:r>
      <w:r w:rsidRPr="00893CD3">
        <w:rPr>
          <w:sz w:val="20"/>
        </w:rPr>
        <w:t>378-31</w:t>
      </w:r>
      <w:r>
        <w:rPr>
          <w:sz w:val="20"/>
        </w:rPr>
        <w:t>0</w:t>
      </w:r>
      <w:r w:rsidR="00D51AA2">
        <w:rPr>
          <w:sz w:val="20"/>
        </w:rPr>
        <w:t>6</w:t>
      </w:r>
      <w:r>
        <w:rPr>
          <w:sz w:val="20"/>
        </w:rPr>
        <w:t xml:space="preserve"> </w:t>
      </w:r>
    </w:p>
    <w:p w:rsidR="009C653E" w:rsidRPr="00D9349A" w:rsidRDefault="009C653E" w:rsidP="00AB4B7D">
      <w:pPr>
        <w:framePr w:w="6178" w:h="1471" w:hSpace="187" w:wrap="around" w:vAnchor="text" w:hAnchor="page" w:x="4580" w:y="-359" w:anchorLock="1"/>
        <w:jc w:val="right"/>
        <w:rPr>
          <w:sz w:val="20"/>
        </w:rPr>
      </w:pPr>
      <w:r w:rsidRPr="00D9349A">
        <w:rPr>
          <w:sz w:val="20"/>
        </w:rPr>
        <w:t>FAX: 503</w:t>
      </w:r>
      <w:r w:rsidR="00325DF5" w:rsidRPr="00D9349A">
        <w:rPr>
          <w:sz w:val="20"/>
        </w:rPr>
        <w:t>-</w:t>
      </w:r>
      <w:r w:rsidRPr="00D9349A">
        <w:rPr>
          <w:sz w:val="20"/>
        </w:rPr>
        <w:t>373-7643</w:t>
      </w:r>
      <w:r w:rsidRPr="00D9349A">
        <w:rPr>
          <w:rFonts w:ascii="Verdana" w:hAnsi="Verdana" w:cs="Arial"/>
          <w:sz w:val="17"/>
          <w:szCs w:val="17"/>
        </w:rPr>
        <w:t xml:space="preserve"> </w:t>
      </w:r>
    </w:p>
    <w:p w:rsidR="00D03BFA" w:rsidRPr="00D14210" w:rsidRDefault="00D03BFA" w:rsidP="00266A32">
      <w:pPr>
        <w:pStyle w:val="Title"/>
      </w:pPr>
    </w:p>
    <w:p w:rsidR="00D03BFA" w:rsidRDefault="00D03BFA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1F05A3" w:rsidRDefault="001F05A3" w:rsidP="00AF678E">
      <w:pPr>
        <w:pStyle w:val="Title"/>
        <w:jc w:val="left"/>
        <w:rPr>
          <w:b w:val="0"/>
          <w:szCs w:val="24"/>
        </w:rPr>
      </w:pPr>
    </w:p>
    <w:p w:rsidR="00266A32" w:rsidRDefault="00266A32" w:rsidP="00AF678E">
      <w:pPr>
        <w:pStyle w:val="Title"/>
        <w:jc w:val="left"/>
        <w:rPr>
          <w:b w:val="0"/>
          <w:szCs w:val="24"/>
        </w:rPr>
      </w:pPr>
    </w:p>
    <w:p w:rsidR="00D9349A" w:rsidRDefault="00D9349A" w:rsidP="00AF678E">
      <w:pPr>
        <w:pStyle w:val="Title"/>
        <w:jc w:val="left"/>
        <w:rPr>
          <w:b w:val="0"/>
          <w:szCs w:val="24"/>
        </w:rPr>
      </w:pPr>
    </w:p>
    <w:p w:rsidR="00266A32" w:rsidRDefault="00D9349A" w:rsidP="00AF678E">
      <w:pPr>
        <w:pStyle w:val="Title"/>
        <w:jc w:val="left"/>
        <w:rPr>
          <w:b w:val="0"/>
          <w:szCs w:val="24"/>
        </w:rPr>
      </w:pPr>
      <w:r w:rsidRPr="00D9349A">
        <w:rPr>
          <w:szCs w:val="24"/>
        </w:rPr>
        <w:t>TO: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Pension Obligation Bond Beneficiary</w:t>
      </w:r>
    </w:p>
    <w:p w:rsidR="00D9349A" w:rsidRPr="00D9349A" w:rsidRDefault="00D9349A" w:rsidP="00AF678E">
      <w:pPr>
        <w:pStyle w:val="Title"/>
        <w:jc w:val="left"/>
        <w:rPr>
          <w:b w:val="0"/>
          <w:sz w:val="28"/>
          <w:szCs w:val="24"/>
        </w:rPr>
      </w:pPr>
    </w:p>
    <w:p w:rsidR="005E11F0" w:rsidRPr="00D9349A" w:rsidRDefault="00EA226D" w:rsidP="00AF678E">
      <w:pPr>
        <w:pStyle w:val="Title"/>
        <w:jc w:val="left"/>
        <w:rPr>
          <w:rFonts w:ascii="Times" w:hAnsi="Times"/>
          <w:b w:val="0"/>
          <w:bCs/>
          <w:szCs w:val="22"/>
        </w:rPr>
      </w:pPr>
      <w:r w:rsidRPr="00D9349A">
        <w:rPr>
          <w:rFonts w:ascii="Times" w:hAnsi="Times"/>
          <w:bCs/>
          <w:szCs w:val="22"/>
        </w:rPr>
        <w:t>FROM:</w:t>
      </w:r>
      <w:r w:rsidRPr="00D9349A">
        <w:rPr>
          <w:rFonts w:ascii="Times" w:hAnsi="Times"/>
          <w:b w:val="0"/>
          <w:bCs/>
          <w:szCs w:val="22"/>
        </w:rPr>
        <w:tab/>
        <w:t>Rhonda Nelson</w:t>
      </w:r>
      <w:r w:rsidR="00D9349A">
        <w:rPr>
          <w:rFonts w:ascii="Times" w:hAnsi="Times"/>
          <w:b w:val="0"/>
          <w:bCs/>
          <w:szCs w:val="22"/>
        </w:rPr>
        <w:t>, Chief Financial Office</w:t>
      </w:r>
    </w:p>
    <w:p w:rsidR="00692F9E" w:rsidRPr="00D9349A" w:rsidRDefault="00692F9E" w:rsidP="00AB4B7D">
      <w:pPr>
        <w:jc w:val="both"/>
        <w:rPr>
          <w:rFonts w:ascii="Times" w:hAnsi="Times"/>
          <w:bCs/>
          <w:sz w:val="28"/>
          <w:szCs w:val="22"/>
        </w:rPr>
      </w:pPr>
    </w:p>
    <w:p w:rsidR="00D80076" w:rsidRPr="00D9349A" w:rsidRDefault="0002003E" w:rsidP="00AB4B7D">
      <w:pPr>
        <w:jc w:val="both"/>
        <w:rPr>
          <w:rFonts w:ascii="Times" w:hAnsi="Times"/>
          <w:bCs/>
          <w:szCs w:val="22"/>
        </w:rPr>
      </w:pPr>
      <w:r w:rsidRPr="00D9349A">
        <w:rPr>
          <w:rFonts w:ascii="Times" w:hAnsi="Times"/>
          <w:b/>
          <w:bCs/>
          <w:szCs w:val="22"/>
        </w:rPr>
        <w:t>SUBJ</w:t>
      </w:r>
      <w:r w:rsidR="00EA226D" w:rsidRPr="00D9349A">
        <w:rPr>
          <w:rFonts w:ascii="Times" w:hAnsi="Times"/>
          <w:b/>
          <w:bCs/>
          <w:szCs w:val="22"/>
        </w:rPr>
        <w:t>ECT</w:t>
      </w:r>
      <w:r w:rsidRPr="00D9349A">
        <w:rPr>
          <w:rFonts w:ascii="Times" w:hAnsi="Times"/>
          <w:b/>
          <w:bCs/>
          <w:szCs w:val="22"/>
        </w:rPr>
        <w:t>:</w:t>
      </w:r>
      <w:r w:rsidRPr="00D9349A">
        <w:rPr>
          <w:rFonts w:ascii="Times" w:hAnsi="Times"/>
          <w:bCs/>
          <w:szCs w:val="22"/>
        </w:rPr>
        <w:tab/>
        <w:t>P</w:t>
      </w:r>
      <w:r w:rsidR="00EA226D" w:rsidRPr="00D9349A">
        <w:rPr>
          <w:rFonts w:ascii="Times" w:hAnsi="Times"/>
          <w:bCs/>
          <w:szCs w:val="22"/>
        </w:rPr>
        <w:t xml:space="preserve">ension Obligation Bond </w:t>
      </w:r>
      <w:r w:rsidR="00502038" w:rsidRPr="00D9349A">
        <w:rPr>
          <w:rFonts w:ascii="Times" w:hAnsi="Times"/>
          <w:bCs/>
          <w:szCs w:val="22"/>
        </w:rPr>
        <w:t>rates for 201</w:t>
      </w:r>
      <w:r w:rsidR="00EA226D" w:rsidRPr="00D9349A">
        <w:rPr>
          <w:rFonts w:ascii="Times" w:hAnsi="Times"/>
          <w:bCs/>
          <w:szCs w:val="22"/>
        </w:rPr>
        <w:t>7</w:t>
      </w:r>
      <w:r w:rsidRPr="00D9349A">
        <w:rPr>
          <w:rFonts w:ascii="Times" w:hAnsi="Times"/>
          <w:bCs/>
          <w:szCs w:val="22"/>
        </w:rPr>
        <w:t>-1</w:t>
      </w:r>
      <w:r w:rsidR="00EA226D" w:rsidRPr="00D9349A">
        <w:rPr>
          <w:rFonts w:ascii="Times" w:hAnsi="Times"/>
          <w:bCs/>
          <w:szCs w:val="22"/>
        </w:rPr>
        <w:t>9</w:t>
      </w:r>
    </w:p>
    <w:p w:rsidR="00D80076" w:rsidRDefault="00D80076" w:rsidP="00D9349A">
      <w:pPr>
        <w:pBdr>
          <w:bottom w:val="single" w:sz="4" w:space="1" w:color="auto"/>
        </w:pBdr>
        <w:jc w:val="both"/>
        <w:rPr>
          <w:rFonts w:ascii="Times" w:hAnsi="Times"/>
          <w:bCs/>
          <w:sz w:val="22"/>
          <w:szCs w:val="22"/>
        </w:rPr>
      </w:pPr>
    </w:p>
    <w:p w:rsidR="00844470" w:rsidRDefault="005B666E" w:rsidP="00AB4B7D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>As with the beginning of each new biennium, it is time to adjust the pension obligation bond (POB) assessment incorporated into the State’s payroll system.  For the 201</w:t>
      </w:r>
      <w:r w:rsidR="00EA226D">
        <w:rPr>
          <w:rFonts w:ascii="Times" w:hAnsi="Times"/>
          <w:bCs/>
          <w:sz w:val="22"/>
          <w:szCs w:val="22"/>
        </w:rPr>
        <w:t>7</w:t>
      </w:r>
      <w:r>
        <w:rPr>
          <w:rFonts w:ascii="Times" w:hAnsi="Times"/>
          <w:bCs/>
          <w:sz w:val="22"/>
          <w:szCs w:val="22"/>
        </w:rPr>
        <w:t>-1</w:t>
      </w:r>
      <w:r w:rsidR="00EA226D">
        <w:rPr>
          <w:rFonts w:ascii="Times" w:hAnsi="Times"/>
          <w:bCs/>
          <w:sz w:val="22"/>
          <w:szCs w:val="22"/>
        </w:rPr>
        <w:t>9</w:t>
      </w:r>
      <w:r>
        <w:rPr>
          <w:rFonts w:ascii="Times" w:hAnsi="Times"/>
          <w:bCs/>
          <w:sz w:val="22"/>
          <w:szCs w:val="22"/>
        </w:rPr>
        <w:t xml:space="preserve"> biennium, t</w:t>
      </w:r>
      <w:r w:rsidR="00844470">
        <w:rPr>
          <w:rFonts w:ascii="Times" w:hAnsi="Times"/>
          <w:bCs/>
          <w:sz w:val="22"/>
          <w:szCs w:val="22"/>
        </w:rPr>
        <w:t xml:space="preserve">he </w:t>
      </w:r>
      <w:r w:rsidR="0067254A">
        <w:rPr>
          <w:rFonts w:ascii="Times" w:hAnsi="Times"/>
          <w:bCs/>
          <w:sz w:val="22"/>
          <w:szCs w:val="22"/>
        </w:rPr>
        <w:t>POB</w:t>
      </w:r>
      <w:r w:rsidR="00844470">
        <w:rPr>
          <w:rFonts w:ascii="Times" w:hAnsi="Times"/>
          <w:bCs/>
          <w:sz w:val="22"/>
          <w:szCs w:val="22"/>
        </w:rPr>
        <w:t xml:space="preserve"> assessment rate is going to </w:t>
      </w:r>
      <w:r w:rsidR="00EA226D">
        <w:rPr>
          <w:rFonts w:ascii="Times" w:hAnsi="Times"/>
          <w:bCs/>
          <w:sz w:val="22"/>
          <w:szCs w:val="22"/>
        </w:rPr>
        <w:t>in</w:t>
      </w:r>
      <w:r w:rsidR="00844470">
        <w:rPr>
          <w:rFonts w:ascii="Times" w:hAnsi="Times"/>
          <w:bCs/>
          <w:sz w:val="22"/>
          <w:szCs w:val="22"/>
        </w:rPr>
        <w:t>crease</w:t>
      </w:r>
      <w:r w:rsidR="00AA692B">
        <w:rPr>
          <w:rFonts w:ascii="Times" w:hAnsi="Times"/>
          <w:bCs/>
          <w:sz w:val="22"/>
          <w:szCs w:val="22"/>
        </w:rPr>
        <w:t xml:space="preserve"> from 6.</w:t>
      </w:r>
      <w:r w:rsidR="00EA226D">
        <w:rPr>
          <w:rFonts w:ascii="Times" w:hAnsi="Times"/>
          <w:bCs/>
          <w:sz w:val="22"/>
          <w:szCs w:val="22"/>
        </w:rPr>
        <w:t>0</w:t>
      </w:r>
      <w:r w:rsidR="00AA692B">
        <w:rPr>
          <w:rFonts w:ascii="Times" w:hAnsi="Times"/>
          <w:bCs/>
          <w:sz w:val="22"/>
          <w:szCs w:val="22"/>
        </w:rPr>
        <w:t>%</w:t>
      </w:r>
      <w:r w:rsidR="00FB38FA">
        <w:rPr>
          <w:rFonts w:ascii="Times" w:hAnsi="Times"/>
          <w:bCs/>
          <w:sz w:val="22"/>
          <w:szCs w:val="22"/>
        </w:rPr>
        <w:t xml:space="preserve"> to 6.</w:t>
      </w:r>
      <w:r w:rsidR="00EA226D">
        <w:rPr>
          <w:rFonts w:ascii="Times" w:hAnsi="Times"/>
          <w:bCs/>
          <w:sz w:val="22"/>
          <w:szCs w:val="22"/>
        </w:rPr>
        <w:t>2</w:t>
      </w:r>
      <w:r w:rsidR="00FB38FA">
        <w:rPr>
          <w:rFonts w:ascii="Times" w:hAnsi="Times"/>
          <w:bCs/>
          <w:sz w:val="22"/>
          <w:szCs w:val="22"/>
        </w:rPr>
        <w:t>%</w:t>
      </w:r>
      <w:r w:rsidR="00AA692B">
        <w:rPr>
          <w:rFonts w:ascii="Times" w:hAnsi="Times"/>
          <w:bCs/>
          <w:sz w:val="22"/>
          <w:szCs w:val="22"/>
        </w:rPr>
        <w:t xml:space="preserve"> </w:t>
      </w:r>
      <w:r w:rsidR="00FB38FA">
        <w:rPr>
          <w:rFonts w:ascii="Times" w:hAnsi="Times"/>
          <w:bCs/>
          <w:sz w:val="22"/>
          <w:szCs w:val="22"/>
        </w:rPr>
        <w:t>for</w:t>
      </w:r>
      <w:r w:rsidR="00502038">
        <w:rPr>
          <w:rFonts w:ascii="Times" w:hAnsi="Times"/>
          <w:bCs/>
          <w:sz w:val="22"/>
          <w:szCs w:val="22"/>
        </w:rPr>
        <w:t xml:space="preserve"> the</w:t>
      </w:r>
      <w:r w:rsidR="00FB38FA">
        <w:rPr>
          <w:rFonts w:ascii="Times" w:hAnsi="Times"/>
          <w:bCs/>
          <w:sz w:val="22"/>
          <w:szCs w:val="22"/>
        </w:rPr>
        <w:t xml:space="preserve"> payroll paid </w:t>
      </w:r>
      <w:r w:rsidR="00502038">
        <w:rPr>
          <w:rFonts w:ascii="Times" w:hAnsi="Times"/>
          <w:bCs/>
          <w:sz w:val="22"/>
          <w:szCs w:val="22"/>
        </w:rPr>
        <w:t xml:space="preserve">starting </w:t>
      </w:r>
      <w:r w:rsidR="00EA226D">
        <w:rPr>
          <w:rFonts w:ascii="Times" w:hAnsi="Times"/>
          <w:bCs/>
          <w:sz w:val="22"/>
          <w:szCs w:val="22"/>
        </w:rPr>
        <w:t>December</w:t>
      </w:r>
      <w:r w:rsidR="00844470">
        <w:rPr>
          <w:rFonts w:ascii="Times" w:hAnsi="Times"/>
          <w:bCs/>
          <w:sz w:val="22"/>
          <w:szCs w:val="22"/>
        </w:rPr>
        <w:t xml:space="preserve"> 1, 201</w:t>
      </w:r>
      <w:r w:rsidR="00EA226D">
        <w:rPr>
          <w:rFonts w:ascii="Times" w:hAnsi="Times"/>
          <w:bCs/>
          <w:sz w:val="22"/>
          <w:szCs w:val="22"/>
        </w:rPr>
        <w:t>7</w:t>
      </w:r>
      <w:r w:rsidR="00844470">
        <w:rPr>
          <w:rFonts w:ascii="Times" w:hAnsi="Times"/>
          <w:bCs/>
          <w:sz w:val="22"/>
          <w:szCs w:val="22"/>
        </w:rPr>
        <w:t>.  We expect the rate to remain at 6.</w:t>
      </w:r>
      <w:r w:rsidR="00EA226D">
        <w:rPr>
          <w:rFonts w:ascii="Times" w:hAnsi="Times"/>
          <w:bCs/>
          <w:sz w:val="22"/>
          <w:szCs w:val="22"/>
        </w:rPr>
        <w:t>2</w:t>
      </w:r>
      <w:r w:rsidR="00844470">
        <w:rPr>
          <w:rFonts w:ascii="Times" w:hAnsi="Times"/>
          <w:bCs/>
          <w:sz w:val="22"/>
          <w:szCs w:val="22"/>
        </w:rPr>
        <w:t xml:space="preserve">% through </w:t>
      </w:r>
      <w:r w:rsidR="00EA226D">
        <w:rPr>
          <w:rFonts w:ascii="Times" w:hAnsi="Times"/>
          <w:bCs/>
          <w:sz w:val="22"/>
          <w:szCs w:val="22"/>
        </w:rPr>
        <w:t>November</w:t>
      </w:r>
      <w:r w:rsidR="00844470">
        <w:rPr>
          <w:rFonts w:ascii="Times" w:hAnsi="Times"/>
          <w:bCs/>
          <w:sz w:val="22"/>
          <w:szCs w:val="22"/>
        </w:rPr>
        <w:t xml:space="preserve"> 3</w:t>
      </w:r>
      <w:r w:rsidR="00EA226D">
        <w:rPr>
          <w:rFonts w:ascii="Times" w:hAnsi="Times"/>
          <w:bCs/>
          <w:sz w:val="22"/>
          <w:szCs w:val="22"/>
        </w:rPr>
        <w:t>0</w:t>
      </w:r>
      <w:r w:rsidR="00844470">
        <w:rPr>
          <w:rFonts w:ascii="Times" w:hAnsi="Times"/>
          <w:bCs/>
          <w:sz w:val="22"/>
          <w:szCs w:val="22"/>
        </w:rPr>
        <w:t>, 201</w:t>
      </w:r>
      <w:r w:rsidR="00EA226D">
        <w:rPr>
          <w:rFonts w:ascii="Times" w:hAnsi="Times"/>
          <w:bCs/>
          <w:sz w:val="22"/>
          <w:szCs w:val="22"/>
        </w:rPr>
        <w:t>9</w:t>
      </w:r>
      <w:r w:rsidR="00844470">
        <w:rPr>
          <w:rFonts w:ascii="Times" w:hAnsi="Times"/>
          <w:bCs/>
          <w:sz w:val="22"/>
          <w:szCs w:val="22"/>
        </w:rPr>
        <w:t xml:space="preserve">.  </w:t>
      </w:r>
      <w:r w:rsidR="00AA692B">
        <w:rPr>
          <w:rFonts w:ascii="Times" w:hAnsi="Times"/>
          <w:bCs/>
          <w:sz w:val="22"/>
          <w:szCs w:val="22"/>
        </w:rPr>
        <w:t>However, w</w:t>
      </w:r>
      <w:r w:rsidR="00844470" w:rsidRPr="00AB4B7D">
        <w:rPr>
          <w:rFonts w:ascii="Times" w:hAnsi="Times"/>
          <w:sz w:val="22"/>
          <w:szCs w:val="22"/>
        </w:rPr>
        <w:t xml:space="preserve">e will continue to monitor the cash collected each month and reserve the right </w:t>
      </w:r>
      <w:r w:rsidR="00844470">
        <w:rPr>
          <w:rFonts w:ascii="Times" w:hAnsi="Times"/>
          <w:sz w:val="22"/>
          <w:szCs w:val="22"/>
        </w:rPr>
        <w:t>to adjust the contribution rate</w:t>
      </w:r>
      <w:r w:rsidR="00844470" w:rsidRPr="00AB4B7D">
        <w:rPr>
          <w:rFonts w:ascii="Times" w:hAnsi="Times"/>
          <w:sz w:val="22"/>
          <w:szCs w:val="22"/>
        </w:rPr>
        <w:t xml:space="preserve"> </w:t>
      </w:r>
      <w:r w:rsidR="00AA692B">
        <w:rPr>
          <w:rFonts w:ascii="Times" w:hAnsi="Times"/>
          <w:sz w:val="22"/>
          <w:szCs w:val="22"/>
        </w:rPr>
        <w:t>at any time to ensure cash is available</w:t>
      </w:r>
      <w:r w:rsidR="00844470" w:rsidRPr="00AB4B7D">
        <w:rPr>
          <w:rFonts w:ascii="Times" w:hAnsi="Times"/>
          <w:sz w:val="22"/>
          <w:szCs w:val="22"/>
        </w:rPr>
        <w:t xml:space="preserve"> to </w:t>
      </w:r>
      <w:r w:rsidR="00AA692B">
        <w:rPr>
          <w:rFonts w:ascii="Times" w:hAnsi="Times"/>
          <w:sz w:val="22"/>
          <w:szCs w:val="22"/>
        </w:rPr>
        <w:t>pay</w:t>
      </w:r>
      <w:r w:rsidR="00844470" w:rsidRPr="00AB4B7D">
        <w:rPr>
          <w:rFonts w:ascii="Times" w:hAnsi="Times"/>
          <w:sz w:val="22"/>
          <w:szCs w:val="22"/>
        </w:rPr>
        <w:t xml:space="preserve"> debt service when due.</w:t>
      </w:r>
    </w:p>
    <w:p w:rsidR="00844470" w:rsidRDefault="00844470" w:rsidP="00AB4B7D">
      <w:pPr>
        <w:jc w:val="both"/>
        <w:rPr>
          <w:rFonts w:ascii="Times" w:hAnsi="Times"/>
          <w:sz w:val="22"/>
          <w:szCs w:val="22"/>
        </w:rPr>
      </w:pPr>
    </w:p>
    <w:p w:rsidR="005B666E" w:rsidRDefault="005B666E" w:rsidP="00AB4B7D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While a</w:t>
      </w:r>
      <w:r w:rsidR="0050420B">
        <w:rPr>
          <w:rFonts w:ascii="Times" w:hAnsi="Times"/>
          <w:sz w:val="22"/>
          <w:szCs w:val="22"/>
        </w:rPr>
        <w:t xml:space="preserve"> fixed dollar amount </w:t>
      </w:r>
      <w:r w:rsidR="002A468F">
        <w:rPr>
          <w:rFonts w:ascii="Times" w:hAnsi="Times"/>
          <w:sz w:val="22"/>
          <w:szCs w:val="22"/>
        </w:rPr>
        <w:t>was</w:t>
      </w:r>
      <w:r w:rsidR="0050420B">
        <w:rPr>
          <w:rFonts w:ascii="Times" w:hAnsi="Times"/>
          <w:sz w:val="22"/>
          <w:szCs w:val="22"/>
        </w:rPr>
        <w:t xml:space="preserve"> included in agency budgets</w:t>
      </w:r>
      <w:r w:rsidR="002A468F">
        <w:rPr>
          <w:rFonts w:ascii="Times" w:hAnsi="Times"/>
          <w:sz w:val="22"/>
          <w:szCs w:val="22"/>
        </w:rPr>
        <w:t xml:space="preserve"> during the</w:t>
      </w:r>
      <w:r>
        <w:rPr>
          <w:rFonts w:ascii="Times" w:hAnsi="Times"/>
          <w:sz w:val="22"/>
          <w:szCs w:val="22"/>
        </w:rPr>
        <w:t xml:space="preserve"> 201</w:t>
      </w:r>
      <w:r w:rsidR="00EA226D">
        <w:rPr>
          <w:rFonts w:ascii="Times" w:hAnsi="Times"/>
          <w:sz w:val="22"/>
          <w:szCs w:val="22"/>
        </w:rPr>
        <w:t>7-19</w:t>
      </w:r>
      <w:r w:rsidR="002A468F">
        <w:rPr>
          <w:rFonts w:ascii="Times" w:hAnsi="Times"/>
          <w:sz w:val="22"/>
          <w:szCs w:val="22"/>
        </w:rPr>
        <w:t xml:space="preserve"> budget development process</w:t>
      </w:r>
      <w:r>
        <w:rPr>
          <w:rFonts w:ascii="Times" w:hAnsi="Times"/>
          <w:sz w:val="22"/>
          <w:szCs w:val="22"/>
        </w:rPr>
        <w:t xml:space="preserve"> for POB costs</w:t>
      </w:r>
      <w:r w:rsidR="00365213">
        <w:rPr>
          <w:rFonts w:ascii="Times" w:hAnsi="Times"/>
          <w:sz w:val="22"/>
          <w:szCs w:val="22"/>
        </w:rPr>
        <w:t>, o</w:t>
      </w:r>
      <w:r>
        <w:rPr>
          <w:rFonts w:ascii="Times" w:hAnsi="Times"/>
          <w:sz w:val="22"/>
          <w:szCs w:val="22"/>
        </w:rPr>
        <w:t xml:space="preserve">nce we move to </w:t>
      </w:r>
      <w:r w:rsidRPr="00EC0EA3">
        <w:rPr>
          <w:rFonts w:ascii="Times" w:hAnsi="Times"/>
          <w:sz w:val="22"/>
          <w:szCs w:val="22"/>
        </w:rPr>
        <w:t xml:space="preserve">budget execution, we collect the POB assessment as a percentage of payroll. </w:t>
      </w:r>
      <w:r>
        <w:rPr>
          <w:rFonts w:ascii="Times" w:hAnsi="Times"/>
          <w:sz w:val="22"/>
          <w:szCs w:val="22"/>
        </w:rPr>
        <w:t xml:space="preserve"> </w:t>
      </w:r>
      <w:r w:rsidRPr="00EC0EA3">
        <w:rPr>
          <w:rFonts w:ascii="Times" w:hAnsi="Times"/>
          <w:sz w:val="22"/>
          <w:szCs w:val="22"/>
        </w:rPr>
        <w:t>This allows the assessment to qualify as an allowable cost for all federal program</w:t>
      </w:r>
      <w:r>
        <w:rPr>
          <w:rFonts w:ascii="Times" w:hAnsi="Times"/>
          <w:sz w:val="22"/>
          <w:szCs w:val="22"/>
        </w:rPr>
        <w:t>s</w:t>
      </w:r>
      <w:r w:rsidRPr="00EC0EA3">
        <w:rPr>
          <w:rFonts w:ascii="Times" w:hAnsi="Times"/>
          <w:sz w:val="22"/>
          <w:szCs w:val="22"/>
        </w:rPr>
        <w:t xml:space="preserve"> and grants where payroll charges are a part of the grant funding</w:t>
      </w:r>
      <w:r w:rsidR="00365213">
        <w:rPr>
          <w:rFonts w:ascii="Times" w:hAnsi="Times"/>
          <w:sz w:val="22"/>
          <w:szCs w:val="22"/>
        </w:rPr>
        <w:t>.</w:t>
      </w:r>
    </w:p>
    <w:p w:rsidR="005B666E" w:rsidRDefault="005B666E" w:rsidP="00AB4B7D">
      <w:pPr>
        <w:jc w:val="both"/>
        <w:rPr>
          <w:rFonts w:ascii="Times" w:hAnsi="Times"/>
          <w:sz w:val="22"/>
          <w:szCs w:val="22"/>
        </w:rPr>
      </w:pPr>
    </w:p>
    <w:p w:rsidR="0050420B" w:rsidRDefault="002A468F" w:rsidP="00AB4B7D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From our Position </w:t>
      </w:r>
      <w:r w:rsidR="0067254A">
        <w:rPr>
          <w:rFonts w:ascii="Times" w:hAnsi="Times"/>
          <w:sz w:val="22"/>
          <w:szCs w:val="22"/>
        </w:rPr>
        <w:t>Inventory Control System</w:t>
      </w:r>
      <w:r w:rsidR="00627183">
        <w:rPr>
          <w:rFonts w:ascii="Times" w:hAnsi="Times"/>
          <w:sz w:val="22"/>
          <w:szCs w:val="22"/>
        </w:rPr>
        <w:t xml:space="preserve"> (PICS)</w:t>
      </w:r>
      <w:r w:rsidR="003B4FC6">
        <w:rPr>
          <w:rFonts w:ascii="Times" w:hAnsi="Times"/>
          <w:sz w:val="22"/>
          <w:szCs w:val="22"/>
        </w:rPr>
        <w:t>,</w:t>
      </w:r>
      <w:r w:rsidR="0050420B">
        <w:rPr>
          <w:rFonts w:ascii="Times" w:hAnsi="Times"/>
          <w:sz w:val="22"/>
          <w:szCs w:val="22"/>
        </w:rPr>
        <w:t xml:space="preserve"> information </w:t>
      </w:r>
      <w:r>
        <w:rPr>
          <w:rFonts w:ascii="Times" w:hAnsi="Times"/>
          <w:sz w:val="22"/>
          <w:szCs w:val="22"/>
        </w:rPr>
        <w:t>was</w:t>
      </w:r>
      <w:r w:rsidR="0050420B">
        <w:rPr>
          <w:rFonts w:ascii="Times" w:hAnsi="Times"/>
          <w:sz w:val="22"/>
          <w:szCs w:val="22"/>
        </w:rPr>
        <w:t xml:space="preserve"> used to allocate the </w:t>
      </w:r>
      <w:r w:rsidR="00627183">
        <w:rPr>
          <w:rFonts w:ascii="Times" w:hAnsi="Times"/>
          <w:sz w:val="22"/>
          <w:szCs w:val="22"/>
        </w:rPr>
        <w:t>estimated agency payments needed to pay the pension bond</w:t>
      </w:r>
      <w:r w:rsidR="0050420B">
        <w:rPr>
          <w:rFonts w:ascii="Times" w:hAnsi="Times"/>
          <w:sz w:val="22"/>
          <w:szCs w:val="22"/>
        </w:rPr>
        <w:t xml:space="preserve"> debt service by agency</w:t>
      </w:r>
      <w:r w:rsidR="00627183">
        <w:rPr>
          <w:rFonts w:ascii="Times" w:hAnsi="Times"/>
          <w:sz w:val="22"/>
          <w:szCs w:val="22"/>
        </w:rPr>
        <w:t xml:space="preserve"> and </w:t>
      </w:r>
      <w:r w:rsidR="0050420B">
        <w:rPr>
          <w:rFonts w:ascii="Times" w:hAnsi="Times"/>
          <w:sz w:val="22"/>
          <w:szCs w:val="22"/>
        </w:rPr>
        <w:t xml:space="preserve">by fund type.  </w:t>
      </w:r>
      <w:r w:rsidR="00AA692B">
        <w:rPr>
          <w:rFonts w:ascii="Times" w:hAnsi="Times"/>
          <w:sz w:val="22"/>
          <w:szCs w:val="22"/>
        </w:rPr>
        <w:t xml:space="preserve">By doing so we ensure the budgeted debt service, in total, </w:t>
      </w:r>
      <w:r w:rsidR="00AA692B" w:rsidRPr="00EC0EA3">
        <w:rPr>
          <w:rFonts w:ascii="Times" w:hAnsi="Times"/>
          <w:sz w:val="22"/>
          <w:szCs w:val="22"/>
        </w:rPr>
        <w:t>matches</w:t>
      </w:r>
      <w:r w:rsidR="003162F3">
        <w:rPr>
          <w:rFonts w:ascii="Times" w:hAnsi="Times"/>
          <w:sz w:val="22"/>
          <w:szCs w:val="22"/>
        </w:rPr>
        <w:t xml:space="preserve"> the</w:t>
      </w:r>
      <w:r w:rsidR="00AA692B" w:rsidRPr="00EC0EA3">
        <w:rPr>
          <w:rFonts w:ascii="Times" w:hAnsi="Times"/>
          <w:sz w:val="22"/>
          <w:szCs w:val="22"/>
        </w:rPr>
        <w:t xml:space="preserve"> known debt service requirement</w:t>
      </w:r>
      <w:r>
        <w:rPr>
          <w:rFonts w:ascii="Times" w:hAnsi="Times"/>
          <w:sz w:val="22"/>
          <w:szCs w:val="22"/>
        </w:rPr>
        <w:t xml:space="preserve"> for the biennium</w:t>
      </w:r>
      <w:r w:rsidR="00AA692B" w:rsidRPr="00EC0EA3">
        <w:rPr>
          <w:rFonts w:ascii="Times" w:hAnsi="Times"/>
          <w:sz w:val="22"/>
          <w:szCs w:val="22"/>
        </w:rPr>
        <w:t>.</w:t>
      </w:r>
      <w:r w:rsidR="0050420B">
        <w:rPr>
          <w:rFonts w:ascii="Times" w:hAnsi="Times"/>
          <w:sz w:val="22"/>
          <w:szCs w:val="22"/>
        </w:rPr>
        <w:t xml:space="preserve">  </w:t>
      </w:r>
      <w:r w:rsidR="003956E6">
        <w:rPr>
          <w:rFonts w:ascii="Times" w:hAnsi="Times"/>
          <w:sz w:val="22"/>
          <w:szCs w:val="22"/>
        </w:rPr>
        <w:t>We assume that a</w:t>
      </w:r>
      <w:r w:rsidR="0050420B">
        <w:rPr>
          <w:rFonts w:ascii="Times" w:hAnsi="Times"/>
          <w:sz w:val="22"/>
          <w:szCs w:val="22"/>
        </w:rPr>
        <w:t xml:space="preserve">ny adjustment </w:t>
      </w:r>
      <w:r w:rsidR="00627183">
        <w:rPr>
          <w:rFonts w:ascii="Times" w:hAnsi="Times"/>
          <w:sz w:val="22"/>
          <w:szCs w:val="22"/>
        </w:rPr>
        <w:t>to</w:t>
      </w:r>
      <w:r w:rsidR="0050420B">
        <w:rPr>
          <w:rFonts w:ascii="Times" w:hAnsi="Times"/>
          <w:sz w:val="22"/>
          <w:szCs w:val="22"/>
        </w:rPr>
        <w:t xml:space="preserve"> the</w:t>
      </w:r>
      <w:r w:rsidR="00963734">
        <w:rPr>
          <w:rFonts w:ascii="Times" w:hAnsi="Times"/>
          <w:sz w:val="22"/>
          <w:szCs w:val="22"/>
        </w:rPr>
        <w:t xml:space="preserve"> budget</w:t>
      </w:r>
      <w:r w:rsidR="0050420B">
        <w:rPr>
          <w:rFonts w:ascii="Times" w:hAnsi="Times"/>
          <w:sz w:val="22"/>
          <w:szCs w:val="22"/>
        </w:rPr>
        <w:t xml:space="preserve"> allocation</w:t>
      </w:r>
      <w:r w:rsidR="003956E6">
        <w:rPr>
          <w:rFonts w:ascii="Times" w:hAnsi="Times"/>
          <w:sz w:val="22"/>
          <w:szCs w:val="22"/>
        </w:rPr>
        <w:t xml:space="preserve"> of </w:t>
      </w:r>
      <w:r w:rsidR="00627183">
        <w:rPr>
          <w:rFonts w:ascii="Times" w:hAnsi="Times"/>
          <w:sz w:val="22"/>
          <w:szCs w:val="22"/>
        </w:rPr>
        <w:t xml:space="preserve">the </w:t>
      </w:r>
      <w:r w:rsidR="003956E6">
        <w:rPr>
          <w:rFonts w:ascii="Times" w:hAnsi="Times"/>
          <w:sz w:val="22"/>
          <w:szCs w:val="22"/>
        </w:rPr>
        <w:t>POB debt service</w:t>
      </w:r>
      <w:r w:rsidR="0050420B">
        <w:rPr>
          <w:rFonts w:ascii="Times" w:hAnsi="Times"/>
          <w:sz w:val="22"/>
          <w:szCs w:val="22"/>
        </w:rPr>
        <w:t xml:space="preserve"> </w:t>
      </w:r>
      <w:r w:rsidR="00963734">
        <w:rPr>
          <w:rFonts w:ascii="Times" w:hAnsi="Times"/>
          <w:sz w:val="22"/>
          <w:szCs w:val="22"/>
        </w:rPr>
        <w:t>due to</w:t>
      </w:r>
      <w:r w:rsidR="0050420B">
        <w:rPr>
          <w:rFonts w:ascii="Times" w:hAnsi="Times"/>
          <w:sz w:val="22"/>
          <w:szCs w:val="22"/>
        </w:rPr>
        <w:t xml:space="preserve"> legislative changes</w:t>
      </w:r>
      <w:r w:rsidR="00963734">
        <w:rPr>
          <w:rFonts w:ascii="Times" w:hAnsi="Times"/>
          <w:sz w:val="22"/>
          <w:szCs w:val="22"/>
        </w:rPr>
        <w:t xml:space="preserve"> in agency </w:t>
      </w:r>
      <w:r w:rsidR="003956E6">
        <w:rPr>
          <w:rFonts w:ascii="Times" w:hAnsi="Times"/>
          <w:sz w:val="22"/>
          <w:szCs w:val="22"/>
        </w:rPr>
        <w:t>personnel position counts</w:t>
      </w:r>
      <w:r w:rsidR="001E5E9E">
        <w:rPr>
          <w:rFonts w:ascii="Times" w:hAnsi="Times"/>
          <w:sz w:val="22"/>
          <w:szCs w:val="22"/>
        </w:rPr>
        <w:t xml:space="preserve"> or </w:t>
      </w:r>
      <w:r w:rsidR="00627183">
        <w:rPr>
          <w:rFonts w:ascii="Times" w:hAnsi="Times"/>
          <w:sz w:val="22"/>
          <w:szCs w:val="22"/>
        </w:rPr>
        <w:t xml:space="preserve">compensation plan changes </w:t>
      </w:r>
      <w:r w:rsidR="0050420B">
        <w:rPr>
          <w:rFonts w:ascii="Times" w:hAnsi="Times"/>
          <w:sz w:val="22"/>
          <w:szCs w:val="22"/>
        </w:rPr>
        <w:t xml:space="preserve">will be addressed as part of the </w:t>
      </w:r>
      <w:r w:rsidR="000F5BF4">
        <w:rPr>
          <w:rFonts w:ascii="Times" w:hAnsi="Times"/>
          <w:sz w:val="22"/>
          <w:szCs w:val="22"/>
        </w:rPr>
        <w:t>salary adjustment</w:t>
      </w:r>
      <w:r w:rsidR="003956E6">
        <w:rPr>
          <w:rFonts w:ascii="Times" w:hAnsi="Times"/>
          <w:sz w:val="22"/>
          <w:szCs w:val="22"/>
        </w:rPr>
        <w:t>s</w:t>
      </w:r>
      <w:r w:rsidR="000F5BF4">
        <w:rPr>
          <w:rFonts w:ascii="Times" w:hAnsi="Times"/>
          <w:sz w:val="22"/>
          <w:szCs w:val="22"/>
        </w:rPr>
        <w:t xml:space="preserve"> allocated </w:t>
      </w:r>
      <w:r w:rsidR="005E11F0">
        <w:rPr>
          <w:rFonts w:ascii="Times" w:hAnsi="Times"/>
          <w:sz w:val="22"/>
          <w:szCs w:val="22"/>
        </w:rPr>
        <w:t>by</w:t>
      </w:r>
      <w:r w:rsidR="000F5BF4">
        <w:rPr>
          <w:rFonts w:ascii="Times" w:hAnsi="Times"/>
          <w:sz w:val="22"/>
          <w:szCs w:val="22"/>
        </w:rPr>
        <w:t xml:space="preserve"> the </w:t>
      </w:r>
      <w:r w:rsidR="001E5E9E">
        <w:rPr>
          <w:rFonts w:ascii="Times" w:hAnsi="Times"/>
          <w:sz w:val="22"/>
          <w:szCs w:val="22"/>
        </w:rPr>
        <w:t>Legislature</w:t>
      </w:r>
      <w:r w:rsidR="0050420B">
        <w:rPr>
          <w:rFonts w:ascii="Times" w:hAnsi="Times"/>
          <w:sz w:val="22"/>
          <w:szCs w:val="22"/>
        </w:rPr>
        <w:t xml:space="preserve"> later in the biennium.</w:t>
      </w:r>
      <w:r w:rsidR="00AA692B" w:rsidRPr="00EC0EA3">
        <w:rPr>
          <w:rFonts w:ascii="Times" w:hAnsi="Times"/>
          <w:sz w:val="22"/>
          <w:szCs w:val="22"/>
        </w:rPr>
        <w:t xml:space="preserve">  </w:t>
      </w:r>
    </w:p>
    <w:p w:rsidR="0050420B" w:rsidRDefault="0050420B" w:rsidP="00AB4B7D">
      <w:pPr>
        <w:jc w:val="both"/>
        <w:rPr>
          <w:rFonts w:ascii="Times" w:hAnsi="Times"/>
          <w:sz w:val="22"/>
          <w:szCs w:val="22"/>
        </w:rPr>
      </w:pPr>
    </w:p>
    <w:p w:rsidR="00844470" w:rsidRPr="00EC0EA3" w:rsidRDefault="00844470" w:rsidP="00AB4B7D">
      <w:pPr>
        <w:jc w:val="both"/>
        <w:rPr>
          <w:rFonts w:ascii="Times" w:hAnsi="Times"/>
          <w:bCs/>
          <w:sz w:val="22"/>
          <w:szCs w:val="22"/>
        </w:rPr>
      </w:pPr>
      <w:r w:rsidRPr="00EC0EA3">
        <w:rPr>
          <w:rFonts w:ascii="Times" w:hAnsi="Times"/>
          <w:sz w:val="22"/>
          <w:szCs w:val="22"/>
        </w:rPr>
        <w:t>OSPS has been notified of the rate change effective for payroll beginning 1</w:t>
      </w:r>
      <w:r w:rsidR="001E5E9E">
        <w:rPr>
          <w:rFonts w:ascii="Times" w:hAnsi="Times"/>
          <w:sz w:val="22"/>
          <w:szCs w:val="22"/>
        </w:rPr>
        <w:t>1</w:t>
      </w:r>
      <w:r w:rsidRPr="00EC0EA3">
        <w:rPr>
          <w:rFonts w:ascii="Times" w:hAnsi="Times"/>
          <w:sz w:val="22"/>
          <w:szCs w:val="22"/>
        </w:rPr>
        <w:t>/1/201</w:t>
      </w:r>
      <w:r w:rsidR="00EA226D">
        <w:rPr>
          <w:rFonts w:ascii="Times" w:hAnsi="Times"/>
          <w:sz w:val="22"/>
          <w:szCs w:val="22"/>
        </w:rPr>
        <w:t>7</w:t>
      </w:r>
      <w:r w:rsidRPr="00EC0EA3">
        <w:rPr>
          <w:rFonts w:ascii="Times" w:hAnsi="Times"/>
          <w:sz w:val="22"/>
          <w:szCs w:val="22"/>
        </w:rPr>
        <w:t>, paid 1</w:t>
      </w:r>
      <w:r w:rsidR="001E5E9E">
        <w:rPr>
          <w:rFonts w:ascii="Times" w:hAnsi="Times"/>
          <w:sz w:val="22"/>
          <w:szCs w:val="22"/>
        </w:rPr>
        <w:t>2</w:t>
      </w:r>
      <w:r w:rsidRPr="00EC0EA3">
        <w:rPr>
          <w:rFonts w:ascii="Times" w:hAnsi="Times"/>
          <w:sz w:val="22"/>
          <w:szCs w:val="22"/>
        </w:rPr>
        <w:t>/1/201</w:t>
      </w:r>
      <w:r w:rsidR="00EA226D">
        <w:rPr>
          <w:rFonts w:ascii="Times" w:hAnsi="Times"/>
          <w:sz w:val="22"/>
          <w:szCs w:val="22"/>
        </w:rPr>
        <w:t>7</w:t>
      </w:r>
      <w:r w:rsidRPr="00EC0EA3">
        <w:rPr>
          <w:rFonts w:ascii="Times" w:hAnsi="Times"/>
          <w:sz w:val="22"/>
          <w:szCs w:val="22"/>
        </w:rPr>
        <w:t xml:space="preserve">.  </w:t>
      </w:r>
      <w:r w:rsidR="00D80076" w:rsidRPr="00EC0EA3">
        <w:rPr>
          <w:rFonts w:ascii="Times" w:hAnsi="Times"/>
          <w:sz w:val="22"/>
          <w:szCs w:val="22"/>
        </w:rPr>
        <w:t>They will implement it effect</w:t>
      </w:r>
      <w:r w:rsidR="009920C8" w:rsidRPr="00EC0EA3">
        <w:rPr>
          <w:rFonts w:ascii="Times" w:hAnsi="Times"/>
          <w:sz w:val="22"/>
          <w:szCs w:val="22"/>
        </w:rPr>
        <w:t>ive</w:t>
      </w:r>
      <w:r w:rsidR="00D80076" w:rsidRPr="00EC0EA3">
        <w:rPr>
          <w:rFonts w:ascii="Times" w:hAnsi="Times"/>
          <w:sz w:val="22"/>
          <w:szCs w:val="22"/>
        </w:rPr>
        <w:t xml:space="preserve"> that date.</w:t>
      </w:r>
    </w:p>
    <w:p w:rsidR="00AB4B7D" w:rsidRPr="00EC0EA3" w:rsidRDefault="00AB4B7D" w:rsidP="00AB4B7D">
      <w:pPr>
        <w:jc w:val="both"/>
        <w:rPr>
          <w:rFonts w:ascii="Times" w:hAnsi="Times"/>
          <w:bCs/>
          <w:sz w:val="22"/>
          <w:szCs w:val="22"/>
        </w:rPr>
      </w:pPr>
    </w:p>
    <w:p w:rsidR="00AB4B7D" w:rsidRPr="00EC0EA3" w:rsidRDefault="00AB4B7D" w:rsidP="00AB4B7D">
      <w:pPr>
        <w:jc w:val="both"/>
        <w:rPr>
          <w:rFonts w:ascii="Times" w:hAnsi="Times"/>
          <w:bCs/>
          <w:sz w:val="22"/>
          <w:szCs w:val="22"/>
        </w:rPr>
      </w:pPr>
      <w:r w:rsidRPr="00EC0EA3">
        <w:rPr>
          <w:rFonts w:ascii="Times" w:hAnsi="Times"/>
          <w:bCs/>
          <w:sz w:val="22"/>
          <w:szCs w:val="22"/>
        </w:rPr>
        <w:tab/>
      </w:r>
      <w:r w:rsidRPr="00EC0EA3">
        <w:rPr>
          <w:rFonts w:ascii="Times" w:hAnsi="Times"/>
          <w:bCs/>
          <w:sz w:val="22"/>
          <w:szCs w:val="22"/>
        </w:rPr>
        <w:tab/>
        <w:t>A history of the POB assessment rate is:</w:t>
      </w:r>
    </w:p>
    <w:p w:rsidR="00AB4B7D" w:rsidRPr="00EC0EA3" w:rsidRDefault="00AB4B7D" w:rsidP="00AB4B7D">
      <w:pPr>
        <w:jc w:val="both"/>
        <w:rPr>
          <w:rFonts w:ascii="Times" w:hAnsi="Times"/>
          <w:bCs/>
          <w:sz w:val="22"/>
          <w:szCs w:val="22"/>
        </w:rPr>
      </w:pPr>
    </w:p>
    <w:p w:rsidR="00AB4B7D" w:rsidRPr="00EC0EA3" w:rsidRDefault="00AB4B7D" w:rsidP="0002003E">
      <w:pPr>
        <w:tabs>
          <w:tab w:val="left" w:pos="1260"/>
        </w:tabs>
        <w:autoSpaceDE w:val="0"/>
        <w:autoSpaceDN w:val="0"/>
        <w:adjustRightInd w:val="0"/>
        <w:spacing w:afterLines="50" w:after="120"/>
        <w:ind w:left="720" w:hanging="907"/>
        <w:rPr>
          <w:rFonts w:ascii="Times" w:hAnsi="Times"/>
          <w:sz w:val="22"/>
          <w:szCs w:val="22"/>
        </w:rPr>
      </w:pPr>
      <w:r w:rsidRPr="00EC0EA3">
        <w:rPr>
          <w:rFonts w:ascii="Times" w:hAnsi="Times"/>
          <w:sz w:val="22"/>
          <w:szCs w:val="22"/>
        </w:rPr>
        <w:t xml:space="preserve">   </w:t>
      </w:r>
      <w:r w:rsidRPr="00EC0EA3">
        <w:rPr>
          <w:rFonts w:ascii="Times" w:hAnsi="Times"/>
          <w:sz w:val="22"/>
          <w:szCs w:val="22"/>
          <w:u w:val="single"/>
        </w:rPr>
        <w:t>Payroll Earned During</w:t>
      </w:r>
      <w:r w:rsidRPr="00EC0EA3">
        <w:rPr>
          <w:rFonts w:ascii="Times" w:hAnsi="Times"/>
          <w:sz w:val="22"/>
          <w:szCs w:val="22"/>
        </w:rPr>
        <w:tab/>
      </w:r>
      <w:r w:rsidRPr="00EC0EA3">
        <w:rPr>
          <w:rFonts w:ascii="Times" w:hAnsi="Times"/>
          <w:sz w:val="22"/>
          <w:szCs w:val="22"/>
        </w:rPr>
        <w:tab/>
      </w:r>
      <w:r w:rsidRPr="00EC0EA3">
        <w:rPr>
          <w:rFonts w:ascii="Times" w:hAnsi="Times"/>
          <w:sz w:val="22"/>
          <w:szCs w:val="22"/>
        </w:rPr>
        <w:tab/>
        <w:t xml:space="preserve">      </w:t>
      </w:r>
      <w:r w:rsidR="00693D36">
        <w:rPr>
          <w:rFonts w:ascii="Times" w:hAnsi="Times"/>
          <w:sz w:val="22"/>
          <w:szCs w:val="22"/>
        </w:rPr>
        <w:tab/>
      </w:r>
      <w:r w:rsidRPr="00EC0EA3">
        <w:rPr>
          <w:rFonts w:ascii="Times" w:hAnsi="Times"/>
          <w:sz w:val="22"/>
          <w:szCs w:val="22"/>
          <w:u w:val="single"/>
        </w:rPr>
        <w:t>POB Assessment Rate</w:t>
      </w:r>
    </w:p>
    <w:p w:rsidR="00AB4B7D" w:rsidRPr="00EC0EA3" w:rsidRDefault="00693D36" w:rsidP="00AB4B7D">
      <w:pPr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11/01/2003 </w:t>
      </w:r>
      <w:r w:rsidR="00AB4B7D" w:rsidRPr="00EC0EA3">
        <w:rPr>
          <w:rFonts w:ascii="Times" w:hAnsi="Times"/>
          <w:bCs/>
          <w:sz w:val="22"/>
          <w:szCs w:val="22"/>
        </w:rPr>
        <w:t xml:space="preserve">through </w:t>
      </w:r>
      <w:r>
        <w:rPr>
          <w:rFonts w:ascii="Times" w:hAnsi="Times"/>
          <w:bCs/>
          <w:sz w:val="22"/>
          <w:szCs w:val="22"/>
        </w:rPr>
        <w:t>0</w:t>
      </w:r>
      <w:r w:rsidR="00AB4B7D" w:rsidRPr="00EC0EA3">
        <w:rPr>
          <w:rFonts w:ascii="Times" w:hAnsi="Times"/>
          <w:bCs/>
          <w:sz w:val="22"/>
          <w:szCs w:val="22"/>
        </w:rPr>
        <w:t>4/30/2004</w:t>
      </w:r>
      <w:r w:rsidR="00AB4B7D" w:rsidRPr="00EC0EA3"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ab/>
        <w:t xml:space="preserve"> </w:t>
      </w:r>
      <w:r w:rsidR="00636355" w:rsidRPr="00EC0EA3">
        <w:rPr>
          <w:rFonts w:ascii="Times" w:hAnsi="Times"/>
          <w:bCs/>
          <w:sz w:val="22"/>
          <w:szCs w:val="22"/>
        </w:rPr>
        <w:tab/>
      </w:r>
      <w:r w:rsidR="007E52DB">
        <w:rPr>
          <w:rFonts w:ascii="Times" w:hAnsi="Times"/>
          <w:bCs/>
          <w:sz w:val="22"/>
          <w:szCs w:val="22"/>
        </w:rPr>
        <w:t xml:space="preserve"> </w:t>
      </w:r>
      <w:r w:rsidR="00AB4B7D" w:rsidRPr="00EC0EA3">
        <w:rPr>
          <w:rFonts w:ascii="Times" w:hAnsi="Times"/>
          <w:bCs/>
          <w:sz w:val="22"/>
          <w:szCs w:val="22"/>
        </w:rPr>
        <w:t>-0- % of PERS subject payroll</w:t>
      </w:r>
    </w:p>
    <w:p w:rsidR="00AB4B7D" w:rsidRPr="00EC0EA3" w:rsidRDefault="00693D36" w:rsidP="00AB4B7D">
      <w:pPr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05/01/2004 </w:t>
      </w:r>
      <w:r w:rsidR="00AB4B7D" w:rsidRPr="00EC0EA3">
        <w:rPr>
          <w:rFonts w:ascii="Times" w:hAnsi="Times"/>
          <w:bCs/>
          <w:sz w:val="22"/>
          <w:szCs w:val="22"/>
        </w:rPr>
        <w:t>through 10/31/2004</w:t>
      </w:r>
      <w:r w:rsidR="00AB4B7D" w:rsidRPr="00EC0EA3"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ab/>
      </w:r>
      <w:r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>7.39% of PERS subject payroll</w:t>
      </w:r>
    </w:p>
    <w:p w:rsidR="00AB4B7D" w:rsidRPr="00EC0EA3" w:rsidRDefault="00693D36" w:rsidP="00AB4B7D">
      <w:pPr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11/01/2004 </w:t>
      </w:r>
      <w:r w:rsidR="00AB4B7D" w:rsidRPr="00EC0EA3">
        <w:rPr>
          <w:rFonts w:ascii="Times" w:hAnsi="Times"/>
          <w:bCs/>
          <w:sz w:val="22"/>
          <w:szCs w:val="22"/>
        </w:rPr>
        <w:t>through 10/31/2005</w:t>
      </w:r>
      <w:r w:rsidR="00AB4B7D" w:rsidRPr="00EC0EA3"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ab/>
      </w:r>
      <w:r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>6.71% of PERS subject payroll</w:t>
      </w:r>
    </w:p>
    <w:p w:rsidR="00AB4B7D" w:rsidRPr="00EC0EA3" w:rsidRDefault="00693D36" w:rsidP="00AB4B7D">
      <w:pPr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11/01/2005 </w:t>
      </w:r>
      <w:r w:rsidR="00AB4B7D" w:rsidRPr="00EC0EA3">
        <w:rPr>
          <w:rFonts w:ascii="Times" w:hAnsi="Times"/>
          <w:bCs/>
          <w:sz w:val="22"/>
          <w:szCs w:val="22"/>
        </w:rPr>
        <w:t xml:space="preserve">through </w:t>
      </w:r>
      <w:r>
        <w:rPr>
          <w:rFonts w:ascii="Times" w:hAnsi="Times"/>
          <w:bCs/>
          <w:sz w:val="22"/>
          <w:szCs w:val="22"/>
        </w:rPr>
        <w:t>0</w:t>
      </w:r>
      <w:r w:rsidR="00AB4B7D" w:rsidRPr="00EC0EA3">
        <w:rPr>
          <w:rFonts w:ascii="Times" w:hAnsi="Times"/>
          <w:bCs/>
          <w:sz w:val="22"/>
          <w:szCs w:val="22"/>
        </w:rPr>
        <w:t>4/30/2006</w:t>
      </w:r>
      <w:r w:rsidR="00AB4B7D" w:rsidRPr="00EC0EA3"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ab/>
      </w:r>
      <w:r w:rsidR="00636355" w:rsidRPr="00EC0EA3"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>6.45% of PERS subject payroll</w:t>
      </w:r>
    </w:p>
    <w:p w:rsidR="00AB4B7D" w:rsidRPr="00EC0EA3" w:rsidRDefault="00693D36" w:rsidP="00AB4B7D">
      <w:pPr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05/01/2006 </w:t>
      </w:r>
      <w:r w:rsidR="00AB4B7D" w:rsidRPr="00EC0EA3">
        <w:rPr>
          <w:rFonts w:ascii="Times" w:hAnsi="Times"/>
          <w:bCs/>
          <w:sz w:val="22"/>
          <w:szCs w:val="22"/>
        </w:rPr>
        <w:t>through 12/31/2007</w:t>
      </w:r>
      <w:r w:rsidR="00AB4B7D" w:rsidRPr="00EC0EA3"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ab/>
      </w:r>
      <w:r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>6.2</w:t>
      </w:r>
      <w:r w:rsidR="00EA226D">
        <w:rPr>
          <w:rFonts w:ascii="Times" w:hAnsi="Times"/>
          <w:bCs/>
          <w:sz w:val="22"/>
          <w:szCs w:val="22"/>
        </w:rPr>
        <w:t>0</w:t>
      </w:r>
      <w:r w:rsidR="00AB4B7D" w:rsidRPr="00EC0EA3">
        <w:rPr>
          <w:rFonts w:ascii="Times" w:hAnsi="Times"/>
          <w:bCs/>
          <w:sz w:val="22"/>
          <w:szCs w:val="22"/>
        </w:rPr>
        <w:t>% of PERS subject payroll</w:t>
      </w:r>
    </w:p>
    <w:p w:rsidR="00AB4B7D" w:rsidRDefault="00693D36" w:rsidP="00AB4B7D">
      <w:pPr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01/01/2008 </w:t>
      </w:r>
      <w:r w:rsidR="00AB4B7D" w:rsidRPr="00EC0EA3">
        <w:rPr>
          <w:rFonts w:ascii="Times" w:hAnsi="Times"/>
          <w:bCs/>
          <w:sz w:val="22"/>
          <w:szCs w:val="22"/>
        </w:rPr>
        <w:t>through 1</w:t>
      </w:r>
      <w:r w:rsidR="007942CB" w:rsidRPr="00EC0EA3">
        <w:rPr>
          <w:rFonts w:ascii="Times" w:hAnsi="Times"/>
          <w:bCs/>
          <w:sz w:val="22"/>
          <w:szCs w:val="22"/>
        </w:rPr>
        <w:t>0</w:t>
      </w:r>
      <w:r w:rsidR="00AB4B7D" w:rsidRPr="00EC0EA3">
        <w:rPr>
          <w:rFonts w:ascii="Times" w:hAnsi="Times"/>
          <w:bCs/>
          <w:sz w:val="22"/>
          <w:szCs w:val="22"/>
        </w:rPr>
        <w:t>/3</w:t>
      </w:r>
      <w:r w:rsidR="009920C8" w:rsidRPr="00EC0EA3">
        <w:rPr>
          <w:rFonts w:ascii="Times" w:hAnsi="Times"/>
          <w:bCs/>
          <w:sz w:val="22"/>
          <w:szCs w:val="22"/>
        </w:rPr>
        <w:t>1</w:t>
      </w:r>
      <w:r w:rsidR="00AB4B7D" w:rsidRPr="00EC0EA3">
        <w:rPr>
          <w:rFonts w:ascii="Times" w:hAnsi="Times"/>
          <w:bCs/>
          <w:sz w:val="22"/>
          <w:szCs w:val="22"/>
        </w:rPr>
        <w:t>/2011</w:t>
      </w:r>
      <w:r w:rsidR="00AB4B7D" w:rsidRPr="00EC0EA3">
        <w:rPr>
          <w:rFonts w:ascii="Times" w:hAnsi="Times"/>
          <w:bCs/>
          <w:sz w:val="22"/>
          <w:szCs w:val="22"/>
        </w:rPr>
        <w:tab/>
      </w:r>
      <w:r w:rsidR="00D91013"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ab/>
        <w:t>5.95% of PERS subject payroll</w:t>
      </w:r>
    </w:p>
    <w:p w:rsidR="00FB38FA" w:rsidRPr="00EC0EA3" w:rsidRDefault="00693D36" w:rsidP="00AB4B7D">
      <w:pPr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11/01/2011 </w:t>
      </w:r>
      <w:r w:rsidR="00FB38FA">
        <w:rPr>
          <w:rFonts w:ascii="Times" w:hAnsi="Times"/>
          <w:bCs/>
          <w:sz w:val="22"/>
          <w:szCs w:val="22"/>
        </w:rPr>
        <w:t xml:space="preserve">through </w:t>
      </w:r>
      <w:r w:rsidR="00D91013">
        <w:rPr>
          <w:rFonts w:ascii="Times" w:hAnsi="Times"/>
          <w:bCs/>
          <w:sz w:val="22"/>
          <w:szCs w:val="22"/>
        </w:rPr>
        <w:t>10/31</w:t>
      </w:r>
      <w:r w:rsidR="00FB38FA">
        <w:rPr>
          <w:rFonts w:ascii="Times" w:hAnsi="Times"/>
          <w:bCs/>
          <w:sz w:val="22"/>
          <w:szCs w:val="22"/>
        </w:rPr>
        <w:t>/2013</w:t>
      </w:r>
      <w:r w:rsidR="00EA226D">
        <w:rPr>
          <w:rFonts w:ascii="Times" w:hAnsi="Times"/>
          <w:bCs/>
          <w:sz w:val="22"/>
          <w:szCs w:val="22"/>
        </w:rPr>
        <w:tab/>
      </w:r>
      <w:r w:rsidR="00EA226D">
        <w:rPr>
          <w:rFonts w:ascii="Times" w:hAnsi="Times"/>
          <w:bCs/>
          <w:sz w:val="22"/>
          <w:szCs w:val="22"/>
        </w:rPr>
        <w:tab/>
      </w:r>
      <w:r>
        <w:rPr>
          <w:rFonts w:ascii="Times" w:hAnsi="Times"/>
          <w:bCs/>
          <w:sz w:val="22"/>
          <w:szCs w:val="22"/>
        </w:rPr>
        <w:tab/>
      </w:r>
      <w:r w:rsidR="00EA226D">
        <w:rPr>
          <w:rFonts w:ascii="Times" w:hAnsi="Times"/>
          <w:bCs/>
          <w:sz w:val="22"/>
          <w:szCs w:val="22"/>
        </w:rPr>
        <w:t>6.33% of PERS subject payroll</w:t>
      </w:r>
    </w:p>
    <w:p w:rsidR="00AB4B7D" w:rsidRDefault="00693D36" w:rsidP="00844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10/01/2013 </w:t>
      </w:r>
      <w:r w:rsidR="003A689C">
        <w:rPr>
          <w:rFonts w:ascii="Times" w:hAnsi="Times"/>
          <w:bCs/>
          <w:sz w:val="22"/>
          <w:szCs w:val="22"/>
        </w:rPr>
        <w:t>through 10/31/201</w:t>
      </w:r>
      <w:r w:rsidR="00C33E9B">
        <w:rPr>
          <w:rFonts w:ascii="Times" w:hAnsi="Times"/>
          <w:bCs/>
          <w:sz w:val="22"/>
          <w:szCs w:val="22"/>
        </w:rPr>
        <w:t>5</w:t>
      </w:r>
      <w:r w:rsidR="00AB4B7D" w:rsidRPr="00EC0EA3">
        <w:rPr>
          <w:rFonts w:ascii="Times" w:hAnsi="Times"/>
          <w:bCs/>
          <w:sz w:val="22"/>
          <w:szCs w:val="22"/>
        </w:rPr>
        <w:tab/>
      </w:r>
      <w:r w:rsidR="00D91013">
        <w:rPr>
          <w:rFonts w:ascii="Times" w:hAnsi="Times"/>
          <w:bCs/>
          <w:sz w:val="22"/>
          <w:szCs w:val="22"/>
        </w:rPr>
        <w:tab/>
      </w:r>
      <w:r w:rsidR="00636355" w:rsidRPr="00EC0EA3">
        <w:rPr>
          <w:rFonts w:ascii="Times" w:hAnsi="Times"/>
          <w:bCs/>
          <w:sz w:val="22"/>
          <w:szCs w:val="22"/>
        </w:rPr>
        <w:tab/>
      </w:r>
      <w:r w:rsidR="00AB4B7D" w:rsidRPr="00EC0EA3">
        <w:rPr>
          <w:rFonts w:ascii="Times" w:hAnsi="Times"/>
          <w:bCs/>
          <w:sz w:val="22"/>
          <w:szCs w:val="22"/>
        </w:rPr>
        <w:t>6.</w:t>
      </w:r>
      <w:r w:rsidR="00FB38FA">
        <w:rPr>
          <w:rFonts w:ascii="Times" w:hAnsi="Times"/>
          <w:bCs/>
          <w:sz w:val="22"/>
          <w:szCs w:val="22"/>
        </w:rPr>
        <w:t>7</w:t>
      </w:r>
      <w:r w:rsidR="00EA226D">
        <w:rPr>
          <w:rFonts w:ascii="Times" w:hAnsi="Times"/>
          <w:bCs/>
          <w:sz w:val="22"/>
          <w:szCs w:val="22"/>
        </w:rPr>
        <w:t>0</w:t>
      </w:r>
      <w:r w:rsidR="00AB4B7D" w:rsidRPr="00EC0EA3">
        <w:rPr>
          <w:rFonts w:ascii="Times" w:hAnsi="Times"/>
          <w:bCs/>
          <w:sz w:val="22"/>
          <w:szCs w:val="22"/>
        </w:rPr>
        <w:t>% of</w:t>
      </w:r>
      <w:r w:rsidR="00EA226D">
        <w:rPr>
          <w:rFonts w:ascii="Times" w:hAnsi="Times"/>
          <w:bCs/>
          <w:sz w:val="22"/>
          <w:szCs w:val="22"/>
        </w:rPr>
        <w:t xml:space="preserve"> PERS subject payroll</w:t>
      </w:r>
    </w:p>
    <w:p w:rsidR="00003F77" w:rsidRDefault="00693D36" w:rsidP="00844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11/01/2015 </w:t>
      </w:r>
      <w:r w:rsidR="003A24ED">
        <w:rPr>
          <w:rFonts w:ascii="Times" w:hAnsi="Times"/>
          <w:bCs/>
          <w:sz w:val="22"/>
          <w:szCs w:val="22"/>
        </w:rPr>
        <w:t>through 10/31/2017</w:t>
      </w:r>
      <w:r w:rsidR="003A689C">
        <w:rPr>
          <w:rFonts w:ascii="Times" w:hAnsi="Times"/>
          <w:bCs/>
          <w:sz w:val="22"/>
          <w:szCs w:val="22"/>
        </w:rPr>
        <w:tab/>
      </w:r>
      <w:r w:rsidR="003A689C">
        <w:rPr>
          <w:rFonts w:ascii="Times" w:hAnsi="Times"/>
          <w:bCs/>
          <w:sz w:val="22"/>
          <w:szCs w:val="22"/>
        </w:rPr>
        <w:tab/>
      </w:r>
      <w:r>
        <w:rPr>
          <w:rFonts w:ascii="Times" w:hAnsi="Times"/>
          <w:bCs/>
          <w:sz w:val="22"/>
          <w:szCs w:val="22"/>
        </w:rPr>
        <w:tab/>
      </w:r>
      <w:r w:rsidR="003A689C">
        <w:rPr>
          <w:rFonts w:ascii="Times" w:hAnsi="Times"/>
          <w:bCs/>
          <w:sz w:val="22"/>
          <w:szCs w:val="22"/>
        </w:rPr>
        <w:t>6.0</w:t>
      </w:r>
      <w:r w:rsidR="00EA226D">
        <w:rPr>
          <w:rFonts w:ascii="Times" w:hAnsi="Times"/>
          <w:bCs/>
          <w:sz w:val="22"/>
          <w:szCs w:val="22"/>
        </w:rPr>
        <w:t>0</w:t>
      </w:r>
      <w:r w:rsidR="003A689C">
        <w:rPr>
          <w:rFonts w:ascii="Times" w:hAnsi="Times"/>
          <w:bCs/>
          <w:sz w:val="22"/>
          <w:szCs w:val="22"/>
        </w:rPr>
        <w:t>% of PERS subject payroll</w:t>
      </w:r>
    </w:p>
    <w:p w:rsidR="00EA226D" w:rsidRPr="00EC0EA3" w:rsidRDefault="00693D36" w:rsidP="00EA2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jc w:val="both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11/01/2017 </w:t>
      </w:r>
      <w:r w:rsidR="00EA226D">
        <w:rPr>
          <w:rFonts w:ascii="Times" w:hAnsi="Times"/>
          <w:bCs/>
          <w:sz w:val="22"/>
          <w:szCs w:val="22"/>
        </w:rPr>
        <w:t>until revised</w:t>
      </w:r>
      <w:r w:rsidR="00EA226D">
        <w:rPr>
          <w:rFonts w:ascii="Times" w:hAnsi="Times"/>
          <w:bCs/>
          <w:sz w:val="22"/>
          <w:szCs w:val="22"/>
        </w:rPr>
        <w:tab/>
      </w:r>
      <w:r w:rsidR="00EA226D">
        <w:rPr>
          <w:rFonts w:ascii="Times" w:hAnsi="Times"/>
          <w:bCs/>
          <w:sz w:val="22"/>
          <w:szCs w:val="22"/>
        </w:rPr>
        <w:tab/>
      </w:r>
      <w:r w:rsidR="00EA226D">
        <w:rPr>
          <w:rFonts w:ascii="Times" w:hAnsi="Times"/>
          <w:bCs/>
          <w:sz w:val="22"/>
          <w:szCs w:val="22"/>
        </w:rPr>
        <w:tab/>
      </w:r>
      <w:r>
        <w:rPr>
          <w:rFonts w:ascii="Times" w:hAnsi="Times"/>
          <w:bCs/>
          <w:sz w:val="22"/>
          <w:szCs w:val="22"/>
        </w:rPr>
        <w:tab/>
      </w:r>
      <w:r w:rsidR="00EA226D">
        <w:rPr>
          <w:rFonts w:ascii="Times" w:hAnsi="Times"/>
          <w:bCs/>
          <w:sz w:val="22"/>
          <w:szCs w:val="22"/>
        </w:rPr>
        <w:t>6.20% of PERS subject payroll</w:t>
      </w:r>
    </w:p>
    <w:p w:rsidR="00844470" w:rsidRPr="00EC0EA3" w:rsidRDefault="00844470" w:rsidP="00844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jc w:val="both"/>
        <w:rPr>
          <w:rFonts w:ascii="Times" w:hAnsi="Times"/>
          <w:bCs/>
          <w:sz w:val="22"/>
          <w:szCs w:val="22"/>
        </w:rPr>
      </w:pPr>
    </w:p>
    <w:p w:rsidR="00844470" w:rsidRPr="00EC0EA3" w:rsidRDefault="00D80076" w:rsidP="00D80076">
      <w:pPr>
        <w:jc w:val="both"/>
        <w:rPr>
          <w:rFonts w:ascii="Times" w:hAnsi="Times"/>
          <w:bCs/>
          <w:sz w:val="22"/>
          <w:szCs w:val="22"/>
        </w:rPr>
      </w:pPr>
      <w:r w:rsidRPr="00EC0EA3">
        <w:rPr>
          <w:rFonts w:ascii="Times" w:hAnsi="Times"/>
          <w:bCs/>
          <w:sz w:val="22"/>
          <w:szCs w:val="22"/>
        </w:rPr>
        <w:t xml:space="preserve">If you have any questions or concerns, please </w:t>
      </w:r>
      <w:r w:rsidR="003B4FC6">
        <w:rPr>
          <w:rFonts w:ascii="Times" w:hAnsi="Times"/>
          <w:bCs/>
          <w:sz w:val="22"/>
          <w:szCs w:val="22"/>
        </w:rPr>
        <w:t>discuss it with</w:t>
      </w:r>
      <w:r w:rsidRPr="00EC0EA3">
        <w:rPr>
          <w:rFonts w:ascii="Times" w:hAnsi="Times"/>
          <w:bCs/>
          <w:sz w:val="22"/>
          <w:szCs w:val="22"/>
        </w:rPr>
        <w:t xml:space="preserve"> your </w:t>
      </w:r>
      <w:r w:rsidR="001E5E9E">
        <w:rPr>
          <w:rFonts w:ascii="Times" w:hAnsi="Times"/>
          <w:bCs/>
          <w:sz w:val="22"/>
          <w:szCs w:val="22"/>
        </w:rPr>
        <w:t>CFO</w:t>
      </w:r>
      <w:r w:rsidRPr="00EC0EA3">
        <w:rPr>
          <w:rFonts w:ascii="Times" w:hAnsi="Times"/>
          <w:bCs/>
          <w:sz w:val="22"/>
          <w:szCs w:val="22"/>
        </w:rPr>
        <w:t xml:space="preserve"> analyst or contact </w:t>
      </w:r>
      <w:r w:rsidR="00EA226D">
        <w:rPr>
          <w:rFonts w:ascii="Times" w:hAnsi="Times"/>
          <w:bCs/>
          <w:sz w:val="22"/>
          <w:szCs w:val="22"/>
        </w:rPr>
        <w:t>Rhonda Nelson</w:t>
      </w:r>
      <w:r w:rsidRPr="00EC0EA3">
        <w:rPr>
          <w:rFonts w:ascii="Times" w:hAnsi="Times"/>
          <w:bCs/>
          <w:sz w:val="22"/>
          <w:szCs w:val="22"/>
        </w:rPr>
        <w:t xml:space="preserve"> (</w:t>
      </w:r>
      <w:r w:rsidR="00EA226D">
        <w:t>Rhonda.nelson@oregon.gov</w:t>
      </w:r>
      <w:r w:rsidRPr="00EC0EA3">
        <w:rPr>
          <w:rFonts w:ascii="Times" w:hAnsi="Times"/>
          <w:bCs/>
          <w:sz w:val="22"/>
          <w:szCs w:val="22"/>
        </w:rPr>
        <w:t>) a</w:t>
      </w:r>
      <w:r w:rsidR="00AB4B7D" w:rsidRPr="00EC0EA3">
        <w:rPr>
          <w:rFonts w:ascii="Times" w:hAnsi="Times"/>
          <w:bCs/>
          <w:sz w:val="22"/>
          <w:szCs w:val="22"/>
        </w:rPr>
        <w:t>t 503-378-</w:t>
      </w:r>
      <w:r w:rsidR="00EA226D">
        <w:rPr>
          <w:rFonts w:ascii="Times" w:hAnsi="Times"/>
          <w:bCs/>
          <w:sz w:val="22"/>
          <w:szCs w:val="22"/>
        </w:rPr>
        <w:t>8927</w:t>
      </w:r>
      <w:r w:rsidR="00AB4B7D" w:rsidRPr="00EC0EA3">
        <w:rPr>
          <w:rFonts w:ascii="Times" w:hAnsi="Times"/>
          <w:bCs/>
          <w:sz w:val="22"/>
          <w:szCs w:val="22"/>
        </w:rPr>
        <w:t>.</w:t>
      </w:r>
    </w:p>
    <w:sectPr w:rsidR="00844470" w:rsidRPr="00EC0EA3" w:rsidSect="00CB3D64">
      <w:headerReference w:type="default" r:id="rId7"/>
      <w:headerReference w:type="first" r:id="rId8"/>
      <w:pgSz w:w="12240" w:h="15840" w:code="1"/>
      <w:pgMar w:top="1440" w:right="1440" w:bottom="1440" w:left="144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26" w:rsidRDefault="00A43626">
      <w:r>
        <w:separator/>
      </w:r>
    </w:p>
  </w:endnote>
  <w:endnote w:type="continuationSeparator" w:id="0">
    <w:p w:rsidR="00A43626" w:rsidRDefault="00A4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26" w:rsidRDefault="00A43626">
      <w:r>
        <w:separator/>
      </w:r>
    </w:p>
  </w:footnote>
  <w:footnote w:type="continuationSeparator" w:id="0">
    <w:p w:rsidR="00A43626" w:rsidRDefault="00A43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68F" w:rsidRDefault="00301A7B">
    <w:pPr>
      <w:pStyle w:val="Header"/>
    </w:pPr>
    <w:r>
      <w:fldChar w:fldCharType="begin"/>
    </w:r>
    <w:r>
      <w:instrText xml:space="preserve"> DOCPROPERTY "dojRecipient"  \* MERGEFORMAT </w:instrText>
    </w:r>
    <w:r>
      <w:fldChar w:fldCharType="separate"/>
    </w:r>
    <w:r w:rsidR="00365213">
      <w:t>`</w:t>
    </w:r>
    <w:r>
      <w:fldChar w:fldCharType="end"/>
    </w:r>
  </w:p>
  <w:p w:rsidR="002A468F" w:rsidRDefault="007E52DB">
    <w:pPr>
      <w:pStyle w:val="Footer"/>
    </w:pPr>
    <w:r>
      <w:fldChar w:fldCharType="begin"/>
    </w:r>
    <w:r>
      <w:instrText xml:space="preserve"> DATE \@ "MMMM d, yyyy" </w:instrText>
    </w:r>
    <w:r>
      <w:fldChar w:fldCharType="separate"/>
    </w:r>
    <w:r w:rsidR="00301A7B">
      <w:rPr>
        <w:noProof/>
      </w:rPr>
      <w:t>November 1, 2017</w:t>
    </w:r>
    <w:r>
      <w:rPr>
        <w:noProof/>
      </w:rPr>
      <w:fldChar w:fldCharType="end"/>
    </w:r>
  </w:p>
  <w:p w:rsidR="002A468F" w:rsidRDefault="002A468F">
    <w:pPr>
      <w:pStyle w:val="Header"/>
    </w:pPr>
    <w:r>
      <w:t xml:space="preserve">Page </w:t>
    </w:r>
    <w:r w:rsidR="007F3AA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F3AAA">
      <w:rPr>
        <w:rStyle w:val="PageNumber"/>
      </w:rPr>
      <w:fldChar w:fldCharType="separate"/>
    </w:r>
    <w:r w:rsidR="00D9349A">
      <w:rPr>
        <w:rStyle w:val="PageNumber"/>
        <w:noProof/>
      </w:rPr>
      <w:t>2</w:t>
    </w:r>
    <w:r w:rsidR="007F3AAA">
      <w:rPr>
        <w:rStyle w:val="PageNumber"/>
      </w:rPr>
      <w:fldChar w:fldCharType="end"/>
    </w:r>
  </w:p>
  <w:p w:rsidR="002A468F" w:rsidRDefault="002A46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68F" w:rsidRDefault="00502038">
    <w:pPr>
      <w:pStyle w:val="Header"/>
    </w:pPr>
    <w:r>
      <w:rPr>
        <w:noProof/>
        <w:color w:val="365F91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-177165</wp:posOffset>
              </wp:positionH>
              <wp:positionV relativeFrom="paragraph">
                <wp:posOffset>-111760</wp:posOffset>
              </wp:positionV>
              <wp:extent cx="6157595" cy="843915"/>
              <wp:effectExtent l="3810" t="2540" r="10795" b="127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7595" cy="843915"/>
                        <a:chOff x="1161" y="544"/>
                        <a:chExt cx="9697" cy="132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732"/>
                        <a:stretch>
                          <a:fillRect/>
                        </a:stretch>
                      </pic:blipFill>
                      <pic:spPr bwMode="auto">
                        <a:xfrm>
                          <a:off x="2466" y="724"/>
                          <a:ext cx="2160" cy="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2551" y="1444"/>
                          <a:ext cx="2975" cy="328"/>
                          <a:chOff x="240" y="2928"/>
                          <a:chExt cx="1392" cy="131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6" y="2928"/>
                            <a:ext cx="960" cy="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2928"/>
                            <a:ext cx="1392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68F" w:rsidRDefault="007E52DB" w:rsidP="00D03BF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4"/>
                                </w:rPr>
                                <w:t>Kate Brown</w:t>
                              </w:r>
                              <w:r w:rsidR="002A468F">
                                <w:rPr>
                                  <w:color w:val="000000"/>
                                  <w:sz w:val="16"/>
                                  <w:szCs w:val="14"/>
                                </w:rPr>
                                <w:t>, Governor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grpSp>
                    <wps:wsp>
                      <wps:cNvPr id="7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161" y="544"/>
                          <a:ext cx="1489" cy="1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68F" w:rsidRDefault="002A468F" w:rsidP="00D03BFA">
                            <w:r>
                              <w:rPr>
                                <w:noProof/>
                                <w:color w:val="365F91"/>
                              </w:rPr>
                              <w:drawing>
                                <wp:inline distT="0" distB="0" distL="0" distR="0">
                                  <wp:extent cx="742950" cy="752475"/>
                                  <wp:effectExtent l="19050" t="0" r="0" b="0"/>
                                  <wp:docPr id="1" name="Picture 1" descr="OR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3164" y="736"/>
                          <a:ext cx="1980" cy="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>
                          <a:off x="3154" y="876"/>
                          <a:ext cx="77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3.95pt;margin-top:-8.8pt;width:484.85pt;height:66.45pt;z-index:251657728" coordorigin="1161,544" coordsize="9697,1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466;top:724;width:216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rws/CAAAA2gAAAA8AAABkcnMvZG93bnJldi54bWxEj09rwkAUxO+FfoflFbwUs7GClJiN2ILF&#10;Qy9qoNdH9uUPZt+G7JpEP31XEDwOM/MbJt1MphUD9a6xrGARxSCIC6sbrhTkp938E4TzyBpby6Tg&#10;Sg422etLiom2Ix9oOPpKBAi7BBXU3neJlK6oyaCLbEccvNL2Bn2QfSV1j2OAm1Z+xPFKGmw4LNTY&#10;0XdNxfl4MQq+GlM4/Ztfyp/yXXrU+HfLUanZ27Rdg/A0+Wf40d5rBUu4Xwk3QG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68LPwgAAANoAAAAPAAAAAAAAAAAAAAAAAJ8C&#10;AABkcnMvZG93bnJldi54bWxQSwUGAAAAAAQABAD3AAAAjgMAAAAA&#10;" stroked="t" strokecolor="white">
                <v:imagedata r:id="rId3" o:title="" cropright="46355f"/>
              </v:shape>
              <v:group id="Group 3" o:spid="_x0000_s1028" style="position:absolute;left:2551;top:1444;width:2975;height:328" coordorigin="240,2928" coordsize="1392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4" o:spid="_x0000_s1029" style="position:absolute;left:336;top:2928;width:960;height:9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POMQA&#10;AADaAAAADwAAAGRycy9kb3ducmV2LnhtbESPQWvCQBSE74L/YXlCb7pJQQmpaxBRENsKVWnp7ZF9&#10;ZoPZt2l2q+m/7xaEHoeZ+YaZF71txJU6XztWkE4SEMSl0zVXCk7HzTgD4QOyxsYxKfghD8ViOJhj&#10;rt2N3+h6CJWIEPY5KjAhtLmUvjRk0U9cSxy9s+sshii7SuoObxFuG/mYJDNpsea4YLCllaHycvi2&#10;Cj4/vl57z5nZrWn/PH1Jy+x95pV6GPXLJxCB+vAfvre3WsEU/q7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yjzjEAAAA2gAAAA8AAAAAAAAAAAAAAAAAmAIAAGRycy9k&#10;b3ducmV2LnhtbFBLBQYAAAAABAAEAPUAAACJAw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40;top:2928;width:1392;height: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mee74A&#10;AADaAAAADwAAAGRycy9kb3ducmV2LnhtbESPwQrCMBBE74L/EFbwpqkeRKpRVBC8WhXb29KsbbHZ&#10;lCZq/XsjCB6HmXnDLNedqcWTWldZVjAZRyCIc6srLhScT/vRHITzyBpry6TgTQ7Wq35vibG2Lz7S&#10;M/GFCBB2MSoovW9iKV1ekkE3tg1x8G62NeiDbAupW3wFuKnlNIpm0mDFYaHEhnYl5ffkYRQctqcs&#10;SrY+7a5TM3lk+zo9phelhoNuswDhqfP/8K990Ap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Znnu+AAAA2gAAAA8AAAAAAAAAAAAAAAAAmAIAAGRycy9kb3ducmV2&#10;LnhtbFBLBQYAAAAABAAEAPUAAACDAwAAAAA=&#10;" filled="f" fillcolor="#0c9" stroked="f">
                  <v:textbox style="mso-fit-shape-to-text:t">
                    <w:txbxContent>
                      <w:p w:rsidR="002A468F" w:rsidRDefault="007E52DB" w:rsidP="00D03BF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4"/>
                          </w:rPr>
                          <w:t>Kate Brown</w:t>
                        </w:r>
                        <w:r w:rsidR="002A468F">
                          <w:rPr>
                            <w:color w:val="000000"/>
                            <w:sz w:val="16"/>
                            <w:szCs w:val="14"/>
                          </w:rPr>
                          <w:t>, Governor</w:t>
                        </w:r>
                      </w:p>
                    </w:txbxContent>
                  </v:textbox>
                </v:shape>
              </v:group>
              <v:shape id="Text Box 6" o:spid="_x0000_s1031" type="#_x0000_t202" style="position:absolute;left:1161;top:544;width:1489;height:13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<o:lock v:ext="edit" aspectratio="t"/>
                <v:textbox style="mso-fit-shape-to-text:t">
                  <w:txbxContent>
                    <w:p w:rsidR="002A468F" w:rsidRDefault="002A468F" w:rsidP="00D03BFA">
                      <w:r>
                        <w:rPr>
                          <w:noProof/>
                          <w:color w:val="365F91"/>
                        </w:rPr>
                        <w:drawing>
                          <wp:inline distT="0" distB="0" distL="0" distR="0">
                            <wp:extent cx="742950" cy="752475"/>
                            <wp:effectExtent l="19050" t="0" r="0" b="0"/>
                            <wp:docPr id="1" name="Picture 1" descr="OR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rect id="Rectangle 7" o:spid="_x0000_s1032" style="position:absolute;left:3164;top:736;width:19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<v:line id="Line 8" o:spid="_x0000_s1033" style="position:absolute;visibility:visible;mso-wrap-style:square" from="3154,876" to="10858,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6F8"/>
    <w:multiLevelType w:val="hybridMultilevel"/>
    <w:tmpl w:val="37C87CE8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1276B"/>
    <w:multiLevelType w:val="hybridMultilevel"/>
    <w:tmpl w:val="BAF6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3772"/>
    <w:multiLevelType w:val="hybridMultilevel"/>
    <w:tmpl w:val="F4865DAA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83116"/>
    <w:multiLevelType w:val="hybridMultilevel"/>
    <w:tmpl w:val="6F6CDF6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F15EA7"/>
    <w:multiLevelType w:val="hybridMultilevel"/>
    <w:tmpl w:val="F006C5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DPData" w:val="`dojcdName:=teckla_buller`dojAuthor:=teckla_buller`dojDivCode:=AS`dojSecCode:=ADMIN`dojFName:=Teckla`dojLName:=Buller`dojMI:=J.`dojNamePrefix:=Ms.`dojNameSuffix:=`dojInitials:=tjb`dojFMLSName:=Teckla J. Buller`dojTitle:=Exec Support Specialist 1`dojOSB:=`dojExt:=235`dojGender:=F`dojNetworkUser:=`dojSortName:=Buller, Teckla J.`dojDivision:=Administrative Services`dojSection:=Administrative Services`dojBuilding:=Justice`dojStreet:=1162 Court Street NE`dojCity:=Salem`dojState:=OR`dojZip:=97301-4096`dojTTYPhone:=(503) 378-5938`dojPhone:=(503) 378-5555`dojFax:=(503) 378-8732`dojnetName:=Teckla Buller`dojnetGroup:=adminsrv`dojnetOrg:=DOJ`netInitialsGroupOrg:=tjb@adminsrv@DOJ`netNameGroupOrg:=Teckla Buller@adminsrv@DOJ`dojstateEmail:=teckla.buller@doj.state.or.us``dojAGName:=Hardy Myers`dojAGOSB:=64077`dojDeputyAGName:=Peter D. Shepherd`dojDeputyAGOSB:=80106`dojOrigTypist:=TJB`dojOrigNickname:=tjb`dojOrigGroup:=AS`dojOrigOrg:=doj`dojOrigSharkMail:=tjbmmUseMatter:=F`"/>
  </w:docVars>
  <w:rsids>
    <w:rsidRoot w:val="00DF2AFB"/>
    <w:rsid w:val="00003F77"/>
    <w:rsid w:val="0002003E"/>
    <w:rsid w:val="00066438"/>
    <w:rsid w:val="00066FB3"/>
    <w:rsid w:val="00095F49"/>
    <w:rsid w:val="000963C5"/>
    <w:rsid w:val="000D2505"/>
    <w:rsid w:val="000F5BF4"/>
    <w:rsid w:val="00115950"/>
    <w:rsid w:val="00116556"/>
    <w:rsid w:val="00126382"/>
    <w:rsid w:val="00126EA5"/>
    <w:rsid w:val="001278AE"/>
    <w:rsid w:val="00136846"/>
    <w:rsid w:val="001557F1"/>
    <w:rsid w:val="00160F16"/>
    <w:rsid w:val="00166689"/>
    <w:rsid w:val="001E5E9E"/>
    <w:rsid w:val="001F05A3"/>
    <w:rsid w:val="002229D1"/>
    <w:rsid w:val="00225E7B"/>
    <w:rsid w:val="00266A32"/>
    <w:rsid w:val="00276036"/>
    <w:rsid w:val="0028112C"/>
    <w:rsid w:val="002A468F"/>
    <w:rsid w:val="00301A7B"/>
    <w:rsid w:val="00302673"/>
    <w:rsid w:val="003162F3"/>
    <w:rsid w:val="00325DF5"/>
    <w:rsid w:val="00365213"/>
    <w:rsid w:val="003956E6"/>
    <w:rsid w:val="0039666A"/>
    <w:rsid w:val="003A24ED"/>
    <w:rsid w:val="003A689C"/>
    <w:rsid w:val="003B4FC6"/>
    <w:rsid w:val="003C46B4"/>
    <w:rsid w:val="003E0A25"/>
    <w:rsid w:val="003F52EF"/>
    <w:rsid w:val="00430660"/>
    <w:rsid w:val="004709B8"/>
    <w:rsid w:val="004803A0"/>
    <w:rsid w:val="00485113"/>
    <w:rsid w:val="00485E04"/>
    <w:rsid w:val="0049452A"/>
    <w:rsid w:val="004A76EC"/>
    <w:rsid w:val="004C04B9"/>
    <w:rsid w:val="004E29F6"/>
    <w:rsid w:val="004E7181"/>
    <w:rsid w:val="004F36EF"/>
    <w:rsid w:val="004F6615"/>
    <w:rsid w:val="00502038"/>
    <w:rsid w:val="0050420B"/>
    <w:rsid w:val="005B666E"/>
    <w:rsid w:val="005E11F0"/>
    <w:rsid w:val="006037D1"/>
    <w:rsid w:val="00627183"/>
    <w:rsid w:val="00636355"/>
    <w:rsid w:val="00652491"/>
    <w:rsid w:val="00656DFC"/>
    <w:rsid w:val="006579D2"/>
    <w:rsid w:val="0066470D"/>
    <w:rsid w:val="006652A8"/>
    <w:rsid w:val="0067254A"/>
    <w:rsid w:val="00691C77"/>
    <w:rsid w:val="00692F9E"/>
    <w:rsid w:val="00693D36"/>
    <w:rsid w:val="006E2662"/>
    <w:rsid w:val="0074459A"/>
    <w:rsid w:val="00746978"/>
    <w:rsid w:val="00771634"/>
    <w:rsid w:val="007942CB"/>
    <w:rsid w:val="00794910"/>
    <w:rsid w:val="007A742A"/>
    <w:rsid w:val="007B3E50"/>
    <w:rsid w:val="007B45BD"/>
    <w:rsid w:val="007B478B"/>
    <w:rsid w:val="007C7B94"/>
    <w:rsid w:val="007E52DB"/>
    <w:rsid w:val="007F02DE"/>
    <w:rsid w:val="007F3AAA"/>
    <w:rsid w:val="008111BD"/>
    <w:rsid w:val="008128C1"/>
    <w:rsid w:val="008203CF"/>
    <w:rsid w:val="00844470"/>
    <w:rsid w:val="008479E5"/>
    <w:rsid w:val="00893CD3"/>
    <w:rsid w:val="00896640"/>
    <w:rsid w:val="00897A74"/>
    <w:rsid w:val="008B12E9"/>
    <w:rsid w:val="008F7567"/>
    <w:rsid w:val="00920D4A"/>
    <w:rsid w:val="0092797D"/>
    <w:rsid w:val="00934644"/>
    <w:rsid w:val="00955A59"/>
    <w:rsid w:val="00963734"/>
    <w:rsid w:val="00974464"/>
    <w:rsid w:val="009920C8"/>
    <w:rsid w:val="009C561F"/>
    <w:rsid w:val="009C653E"/>
    <w:rsid w:val="00A07E35"/>
    <w:rsid w:val="00A36164"/>
    <w:rsid w:val="00A43626"/>
    <w:rsid w:val="00A60280"/>
    <w:rsid w:val="00A60643"/>
    <w:rsid w:val="00A643EC"/>
    <w:rsid w:val="00A72218"/>
    <w:rsid w:val="00A852AF"/>
    <w:rsid w:val="00AA692B"/>
    <w:rsid w:val="00AB4B7D"/>
    <w:rsid w:val="00AC6273"/>
    <w:rsid w:val="00AF678E"/>
    <w:rsid w:val="00B01A9B"/>
    <w:rsid w:val="00B21950"/>
    <w:rsid w:val="00B73E92"/>
    <w:rsid w:val="00BD0649"/>
    <w:rsid w:val="00BD1897"/>
    <w:rsid w:val="00BF577C"/>
    <w:rsid w:val="00C33E9B"/>
    <w:rsid w:val="00C37216"/>
    <w:rsid w:val="00C47C73"/>
    <w:rsid w:val="00C50B93"/>
    <w:rsid w:val="00C60CBC"/>
    <w:rsid w:val="00C86281"/>
    <w:rsid w:val="00C95988"/>
    <w:rsid w:val="00CA4D94"/>
    <w:rsid w:val="00CA4E2E"/>
    <w:rsid w:val="00CB3D64"/>
    <w:rsid w:val="00CD1E34"/>
    <w:rsid w:val="00CD4341"/>
    <w:rsid w:val="00CD4AD5"/>
    <w:rsid w:val="00D03BFA"/>
    <w:rsid w:val="00D1044E"/>
    <w:rsid w:val="00D12325"/>
    <w:rsid w:val="00D14210"/>
    <w:rsid w:val="00D406EA"/>
    <w:rsid w:val="00D51AA2"/>
    <w:rsid w:val="00D65674"/>
    <w:rsid w:val="00D80076"/>
    <w:rsid w:val="00D91013"/>
    <w:rsid w:val="00D9349A"/>
    <w:rsid w:val="00DA4B9D"/>
    <w:rsid w:val="00DA4E99"/>
    <w:rsid w:val="00DB6400"/>
    <w:rsid w:val="00DD1813"/>
    <w:rsid w:val="00DF2AFB"/>
    <w:rsid w:val="00E442BE"/>
    <w:rsid w:val="00E478CD"/>
    <w:rsid w:val="00E47E60"/>
    <w:rsid w:val="00E5394E"/>
    <w:rsid w:val="00E77517"/>
    <w:rsid w:val="00EA226D"/>
    <w:rsid w:val="00EC0EA3"/>
    <w:rsid w:val="00EC78AD"/>
    <w:rsid w:val="00ED4DAD"/>
    <w:rsid w:val="00EE3A15"/>
    <w:rsid w:val="00F63D99"/>
    <w:rsid w:val="00F70387"/>
    <w:rsid w:val="00F738E3"/>
    <w:rsid w:val="00FB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2529"/>
    <o:shapelayout v:ext="edit">
      <o:idmap v:ext="edit" data="1"/>
    </o:shapelayout>
  </w:shapeDefaults>
  <w:decimalSymbol w:val="."/>
  <w:listSeparator w:val=","/>
  <w15:docId w15:val="{5423F38A-02B7-42B1-9E83-C499544D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6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CB3D64"/>
    <w:rPr>
      <w:rFonts w:ascii="Times New Roman" w:hAnsi="Times New Roman"/>
      <w:sz w:val="24"/>
    </w:rPr>
  </w:style>
  <w:style w:type="character" w:customStyle="1" w:styleId="Softwaretitle">
    <w:name w:val="Software title"/>
    <w:basedOn w:val="DefaultParagraphFont"/>
    <w:rsid w:val="00CB3D64"/>
    <w:rPr>
      <w:b/>
      <w:smallCaps/>
    </w:rPr>
  </w:style>
  <w:style w:type="paragraph" w:styleId="BodyText">
    <w:name w:val="Body Text"/>
    <w:basedOn w:val="Normal"/>
    <w:rsid w:val="00CB3D64"/>
    <w:rPr>
      <w:sz w:val="16"/>
    </w:rPr>
  </w:style>
  <w:style w:type="paragraph" w:styleId="Title">
    <w:name w:val="Title"/>
    <w:basedOn w:val="Normal"/>
    <w:qFormat/>
    <w:rsid w:val="00CB3D64"/>
    <w:pPr>
      <w:jc w:val="center"/>
    </w:pPr>
    <w:rPr>
      <w:b/>
    </w:rPr>
  </w:style>
  <w:style w:type="paragraph" w:styleId="Header">
    <w:name w:val="header"/>
    <w:basedOn w:val="Normal"/>
    <w:rsid w:val="00CB3D64"/>
    <w:pPr>
      <w:tabs>
        <w:tab w:val="center" w:pos="4320"/>
        <w:tab w:val="right" w:pos="8640"/>
      </w:tabs>
    </w:pPr>
    <w:rPr>
      <w:sz w:val="22"/>
    </w:rPr>
  </w:style>
  <w:style w:type="paragraph" w:styleId="Footer">
    <w:name w:val="footer"/>
    <w:basedOn w:val="Normal"/>
    <w:rsid w:val="00CB3D64"/>
    <w:pPr>
      <w:tabs>
        <w:tab w:val="center" w:pos="4320"/>
        <w:tab w:val="right" w:pos="8640"/>
      </w:tabs>
    </w:pPr>
    <w:rPr>
      <w:sz w:val="22"/>
    </w:rPr>
  </w:style>
  <w:style w:type="character" w:styleId="PageNumber">
    <w:name w:val="page number"/>
    <w:basedOn w:val="DefaultParagraphFont"/>
    <w:rsid w:val="00CB3D64"/>
  </w:style>
  <w:style w:type="paragraph" w:styleId="Caption">
    <w:name w:val="caption"/>
    <w:basedOn w:val="Normal"/>
    <w:next w:val="Normal"/>
    <w:qFormat/>
    <w:rsid w:val="00CB3D64"/>
    <w:pPr>
      <w:framePr w:w="6179" w:h="2561" w:hSpace="180" w:wrap="auto" w:vAnchor="text" w:hAnchor="page" w:x="5336" w:y="281"/>
      <w:ind w:left="-4410" w:firstLine="4410"/>
      <w:jc w:val="right"/>
    </w:pPr>
    <w:rPr>
      <w:rFonts w:ascii="Palatino" w:hAnsi="Palatino"/>
      <w:b/>
      <w:color w:val="FF0000"/>
    </w:rPr>
  </w:style>
  <w:style w:type="paragraph" w:styleId="NormalWeb">
    <w:name w:val="Normal (Web)"/>
    <w:basedOn w:val="Normal"/>
    <w:rsid w:val="00A60280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266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6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36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wilson\Local%20Settings\Temporary%20Internet%20Files\OLK36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Template.dot</Template>
  <TotalTime>0</TotalTime>
  <Pages>1</Pages>
  <Words>425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re Templates to Susan Wilson 030211</vt:lpstr>
    </vt:vector>
  </TitlesOfParts>
  <Company>Oregon Dept of Justice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re Templates to Susan Wilson 030211</dc:title>
  <dc:creator>swilson</dc:creator>
  <cp:lastModifiedBy>Rhonda NELSON</cp:lastModifiedBy>
  <cp:revision>2</cp:revision>
  <cp:lastPrinted>2015-10-13T21:29:00Z</cp:lastPrinted>
  <dcterms:created xsi:type="dcterms:W3CDTF">2017-11-01T19:21:00Z</dcterms:created>
  <dcterms:modified xsi:type="dcterms:W3CDTF">2017-11-01T19:21:00Z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_Number">
    <vt:lpwstr>Matter_Number</vt:lpwstr>
  </property>
  <property fmtid="{D5CDD505-2E9C-101B-9397-08002B2CF9AE}" pid="3" name="Forum">
    <vt:lpwstr>Forum</vt:lpwstr>
  </property>
  <property fmtid="{D5CDD505-2E9C-101B-9397-08002B2CF9AE}" pid="4" name="County">
    <vt:lpwstr>County</vt:lpwstr>
  </property>
  <property fmtid="{D5CDD505-2E9C-101B-9397-08002B2CF9AE}" pid="5" name="Docket_Number">
    <vt:lpwstr>Docket_Number</vt:lpwstr>
  </property>
  <property fmtid="{D5CDD505-2E9C-101B-9397-08002B2CF9AE}" pid="6" name="Plaintiff_Title">
    <vt:lpwstr>Plaintiff_Title</vt:lpwstr>
  </property>
  <property fmtid="{D5CDD505-2E9C-101B-9397-08002B2CF9AE}" pid="7" name="Plaintiff_Name">
    <vt:lpwstr>Plaintiff_Name</vt:lpwstr>
  </property>
  <property fmtid="{D5CDD505-2E9C-101B-9397-08002B2CF9AE}" pid="8" name="Defendant_Title">
    <vt:lpwstr>Defendant_Title</vt:lpwstr>
  </property>
  <property fmtid="{D5CDD505-2E9C-101B-9397-08002B2CF9AE}" pid="9" name="Defendant_Name">
    <vt:lpwstr>Defendant_Name</vt:lpwstr>
  </property>
  <property fmtid="{D5CDD505-2E9C-101B-9397-08002B2CF9AE}" pid="10" name="Primary_AAG">
    <vt:lpwstr>Primary_AAG</vt:lpwstr>
  </property>
  <property fmtid="{D5CDD505-2E9C-101B-9397-08002B2CF9AE}" pid="11" name="Opposing_Attorney">
    <vt:lpwstr>Opposing_Attorney</vt:lpwstr>
  </property>
  <property fmtid="{D5CDD505-2E9C-101B-9397-08002B2CF9AE}" pid="12" name="Agency">
    <vt:lpwstr>Agency</vt:lpwstr>
  </property>
  <property fmtid="{D5CDD505-2E9C-101B-9397-08002B2CF9AE}" pid="13" name="Agency_Rep">
    <vt:lpwstr>Agency_Rep</vt:lpwstr>
  </property>
  <property fmtid="{D5CDD505-2E9C-101B-9397-08002B2CF9AE}" pid="14" name="Primary_AAG_Initials">
    <vt:lpwstr>Primary_AAG_Initials</vt:lpwstr>
  </property>
  <property fmtid="{D5CDD505-2E9C-101B-9397-08002B2CF9AE}" pid="15" name="Primary_AAG_Title">
    <vt:lpwstr>Assistant Attorney General</vt:lpwstr>
  </property>
  <property fmtid="{D5CDD505-2E9C-101B-9397-08002B2CF9AE}" pid="16" name="Primary_AAG_Division">
    <vt:lpwstr>YOUR DIVISION</vt:lpwstr>
  </property>
  <property fmtid="{D5CDD505-2E9C-101B-9397-08002B2CF9AE}" pid="17" name="Primary_AAG_Section">
    <vt:lpwstr>YOUR SECTION</vt:lpwstr>
  </property>
  <property fmtid="{D5CDD505-2E9C-101B-9397-08002B2CF9AE}" pid="18" name="Primary_AAG_BarNum">
    <vt:lpwstr>Primary_AAG_BarNum</vt:lpwstr>
  </property>
  <property fmtid="{D5CDD505-2E9C-101B-9397-08002B2CF9AE}" pid="19" name="Primary_AAG_Gender">
    <vt:lpwstr>Primary_AAG_Gender</vt:lpwstr>
  </property>
  <property fmtid="{D5CDD505-2E9C-101B-9397-08002B2CF9AE}" pid="20" name="Primary_AAG_FirstName">
    <vt:lpwstr>Primary_AAG_FirstName</vt:lpwstr>
  </property>
  <property fmtid="{D5CDD505-2E9C-101B-9397-08002B2CF9AE}" pid="21" name="Primary_AAG_LastName">
    <vt:lpwstr>Primary_AAG_LastName</vt:lpwstr>
  </property>
  <property fmtid="{D5CDD505-2E9C-101B-9397-08002B2CF9AE}" pid="22" name="Primary_AAG_MI">
    <vt:lpwstr>Primary_AAG_MI</vt:lpwstr>
  </property>
  <property fmtid="{D5CDD505-2E9C-101B-9397-08002B2CF9AE}" pid="23" name="Primary_AAG_Phone">
    <vt:lpwstr>(503) 378-6060</vt:lpwstr>
  </property>
  <property fmtid="{D5CDD505-2E9C-101B-9397-08002B2CF9AE}" pid="24" name="Primary_AAG_Fax">
    <vt:lpwstr>(503) 378-6100</vt:lpwstr>
  </property>
  <property fmtid="{D5CDD505-2E9C-101B-9397-08002B2CF9AE}" pid="25" name="Primary_AAG_AddressStreet">
    <vt:lpwstr>YOUR STREET ADDRESS</vt:lpwstr>
  </property>
  <property fmtid="{D5CDD505-2E9C-101B-9397-08002B2CF9AE}" pid="26" name="Primary_AAG_AddressCity">
    <vt:lpwstr>CITY/STATE/ZIP</vt:lpwstr>
  </property>
  <property fmtid="{D5CDD505-2E9C-101B-9397-08002B2CF9AE}" pid="27" name="dojSortname">
    <vt:lpwstr>Buller, Teckla J.</vt:lpwstr>
  </property>
  <property fmtid="{D5CDD505-2E9C-101B-9397-08002B2CF9AE}" pid="28" name="dojFMLSName">
    <vt:lpwstr>Teckla J. Buller</vt:lpwstr>
  </property>
  <property fmtid="{D5CDD505-2E9C-101B-9397-08002B2CF9AE}" pid="29" name="dojAuthor">
    <vt:lpwstr>teckla_buller</vt:lpwstr>
  </property>
  <property fmtid="{D5CDD505-2E9C-101B-9397-08002B2CF9AE}" pid="30" name="dojPhone">
    <vt:lpwstr>(503) 378-5555</vt:lpwstr>
  </property>
  <property fmtid="{D5CDD505-2E9C-101B-9397-08002B2CF9AE}" pid="31" name="dojExt">
    <vt:lpwstr>235</vt:lpwstr>
  </property>
  <property fmtid="{D5CDD505-2E9C-101B-9397-08002B2CF9AE}" pid="32" name="dojFax">
    <vt:lpwstr>(503) 378-8732</vt:lpwstr>
  </property>
  <property fmtid="{D5CDD505-2E9C-101B-9397-08002B2CF9AE}" pid="33" name="dojTitle">
    <vt:lpwstr>Exec Support Specialist 1</vt:lpwstr>
  </property>
  <property fmtid="{D5CDD505-2E9C-101B-9397-08002B2CF9AE}" pid="34" name="dojDivision">
    <vt:lpwstr>Administrative Services</vt:lpwstr>
  </property>
  <property fmtid="{D5CDD505-2E9C-101B-9397-08002B2CF9AE}" pid="35" name="dojSection">
    <vt:lpwstr>Administrative Services</vt:lpwstr>
  </property>
  <property fmtid="{D5CDD505-2E9C-101B-9397-08002B2CF9AE}" pid="36" name="dojOSB">
    <vt:lpwstr>`</vt:lpwstr>
  </property>
  <property fmtid="{D5CDD505-2E9C-101B-9397-08002B2CF9AE}" pid="37" name="dojLName">
    <vt:lpwstr>Buller</vt:lpwstr>
  </property>
  <property fmtid="{D5CDD505-2E9C-101B-9397-08002B2CF9AE}" pid="38" name="dojFName">
    <vt:lpwstr>Teckla</vt:lpwstr>
  </property>
  <property fmtid="{D5CDD505-2E9C-101B-9397-08002B2CF9AE}" pid="39" name="dojMI">
    <vt:lpwstr>J.</vt:lpwstr>
  </property>
  <property fmtid="{D5CDD505-2E9C-101B-9397-08002B2CF9AE}" pid="40" name="dojInitials">
    <vt:lpwstr>tjb</vt:lpwstr>
  </property>
  <property fmtid="{D5CDD505-2E9C-101B-9397-08002B2CF9AE}" pid="41" name="dojNamePrefix">
    <vt:lpwstr>Ms.</vt:lpwstr>
  </property>
  <property fmtid="{D5CDD505-2E9C-101B-9397-08002B2CF9AE}" pid="42" name="dojNameSuffix">
    <vt:lpwstr>`</vt:lpwstr>
  </property>
  <property fmtid="{D5CDD505-2E9C-101B-9397-08002B2CF9AE}" pid="43" name="dojGender">
    <vt:lpwstr>F</vt:lpwstr>
  </property>
  <property fmtid="{D5CDD505-2E9C-101B-9397-08002B2CF9AE}" pid="44" name="dojDivCode">
    <vt:lpwstr>AS</vt:lpwstr>
  </property>
  <property fmtid="{D5CDD505-2E9C-101B-9397-08002B2CF9AE}" pid="45" name="dojSecCode">
    <vt:lpwstr>ADMIN</vt:lpwstr>
  </property>
  <property fmtid="{D5CDD505-2E9C-101B-9397-08002B2CF9AE}" pid="46" name="dojBuilding">
    <vt:lpwstr>Justice</vt:lpwstr>
  </property>
  <property fmtid="{D5CDD505-2E9C-101B-9397-08002B2CF9AE}" pid="47" name="dojStreet">
    <vt:lpwstr>1162 Court Street NE</vt:lpwstr>
  </property>
  <property fmtid="{D5CDD505-2E9C-101B-9397-08002B2CF9AE}" pid="48" name="dojCity">
    <vt:lpwstr>Salem</vt:lpwstr>
  </property>
  <property fmtid="{D5CDD505-2E9C-101B-9397-08002B2CF9AE}" pid="49" name="dojState">
    <vt:lpwstr>OR</vt:lpwstr>
  </property>
  <property fmtid="{D5CDD505-2E9C-101B-9397-08002B2CF9AE}" pid="50" name="dojZip">
    <vt:lpwstr>97301-4096</vt:lpwstr>
  </property>
  <property fmtid="{D5CDD505-2E9C-101B-9397-08002B2CF9AE}" pid="51" name="dojTTYPhone">
    <vt:lpwstr>(503) 378-5938</vt:lpwstr>
  </property>
  <property fmtid="{D5CDD505-2E9C-101B-9397-08002B2CF9AE}" pid="52" name="dojOrigTypist">
    <vt:lpwstr>TJB</vt:lpwstr>
  </property>
  <property fmtid="{D5CDD505-2E9C-101B-9397-08002B2CF9AE}" pid="53" name="dojOrigNickname">
    <vt:lpwstr>tjb</vt:lpwstr>
  </property>
  <property fmtid="{D5CDD505-2E9C-101B-9397-08002B2CF9AE}" pid="54" name="dojOrigGroup">
    <vt:lpwstr>AS</vt:lpwstr>
  </property>
  <property fmtid="{D5CDD505-2E9C-101B-9397-08002B2CF9AE}" pid="55" name="dojOrigOrg">
    <vt:lpwstr>doj</vt:lpwstr>
  </property>
  <property fmtid="{D5CDD505-2E9C-101B-9397-08002B2CF9AE}" pid="56" name="dojOrigSharkMail">
    <vt:lpwstr>tjbmmUseMatter:=F</vt:lpwstr>
  </property>
  <property fmtid="{D5CDD505-2E9C-101B-9397-08002B2CF9AE}" pid="57" name="dojAGName">
    <vt:lpwstr>Hardy Myers</vt:lpwstr>
  </property>
  <property fmtid="{D5CDD505-2E9C-101B-9397-08002B2CF9AE}" pid="58" name="dojAGOSB">
    <vt:lpwstr>64077</vt:lpwstr>
  </property>
  <property fmtid="{D5CDD505-2E9C-101B-9397-08002B2CF9AE}" pid="59" name="dojDeputyAGName">
    <vt:lpwstr>Peter D. Shepherd</vt:lpwstr>
  </property>
  <property fmtid="{D5CDD505-2E9C-101B-9397-08002B2CF9AE}" pid="60" name="dojDeputyAGOSB">
    <vt:lpwstr>80106</vt:lpwstr>
  </property>
  <property fmtid="{D5CDD505-2E9C-101B-9397-08002B2CF9AE}" pid="61" name="mmMatterNumber">
    <vt:lpwstr>`</vt:lpwstr>
  </property>
  <property fmtid="{D5CDD505-2E9C-101B-9397-08002B2CF9AE}" pid="62" name="mmMatterName">
    <vt:lpwstr>`</vt:lpwstr>
  </property>
  <property fmtid="{D5CDD505-2E9C-101B-9397-08002B2CF9AE}" pid="63" name="mmMatterCaption">
    <vt:lpwstr>`</vt:lpwstr>
  </property>
  <property fmtid="{D5CDD505-2E9C-101B-9397-08002B2CF9AE}" pid="64" name="mmCourtDocketNumber">
    <vt:lpwstr>`</vt:lpwstr>
  </property>
  <property fmtid="{D5CDD505-2E9C-101B-9397-08002B2CF9AE}" pid="65" name="mmDateOpen">
    <vt:lpwstr>`</vt:lpwstr>
  </property>
  <property fmtid="{D5CDD505-2E9C-101B-9397-08002B2CF9AE}" pid="66" name="mmCountyName">
    <vt:lpwstr>`</vt:lpwstr>
  </property>
  <property fmtid="{D5CDD505-2E9C-101B-9397-08002B2CF9AE}" pid="67" name="mmClientAgencyID">
    <vt:lpwstr>`</vt:lpwstr>
  </property>
  <property fmtid="{D5CDD505-2E9C-101B-9397-08002B2CF9AE}" pid="68" name="mmAdjudicator">
    <vt:lpwstr>`</vt:lpwstr>
  </property>
  <property fmtid="{D5CDD505-2E9C-101B-9397-08002B2CF9AE}" pid="69" name="mmAdjudicatorTitle">
    <vt:lpwstr>`</vt:lpwstr>
  </property>
  <property fmtid="{D5CDD505-2E9C-101B-9397-08002B2CF9AE}" pid="70" name="mmLitigated">
    <vt:lpwstr>`</vt:lpwstr>
  </property>
  <property fmtid="{D5CDD505-2E9C-101B-9397-08002B2CF9AE}" pid="71" name="mmdojCDPsUpdated">
    <vt:lpwstr>Y</vt:lpwstr>
  </property>
  <property fmtid="{D5CDD505-2E9C-101B-9397-08002B2CF9AE}" pid="72" name="mmMatterID">
    <vt:lpwstr>`</vt:lpwstr>
  </property>
  <property fmtid="{D5CDD505-2E9C-101B-9397-08002B2CF9AE}" pid="73" name="dojRecipient">
    <vt:lpwstr>`</vt:lpwstr>
  </property>
  <property fmtid="{D5CDD505-2E9C-101B-9397-08002B2CF9AE}" pid="74" name="mmDateOfAppeal">
    <vt:lpwstr>`</vt:lpwstr>
  </property>
  <property fmtid="{D5CDD505-2E9C-101B-9397-08002B2CF9AE}" pid="75" name="mmOpinionDate">
    <vt:lpwstr>`</vt:lpwstr>
  </property>
  <property fmtid="{D5CDD505-2E9C-101B-9397-08002B2CF9AE}" pid="76" name="mmLowerCourtNbr">
    <vt:lpwstr>`</vt:lpwstr>
  </property>
  <property fmtid="{D5CDD505-2E9C-101B-9397-08002B2CF9AE}" pid="77" name="mmAppellateCourtNbr">
    <vt:lpwstr>`</vt:lpwstr>
  </property>
  <property fmtid="{D5CDD505-2E9C-101B-9397-08002B2CF9AE}" pid="78" name="mmSupremeCourtNbr">
    <vt:lpwstr>`</vt:lpwstr>
  </property>
  <property fmtid="{D5CDD505-2E9C-101B-9397-08002B2CF9AE}" pid="79" name="mmBriefPageCount">
    <vt:lpwstr>`</vt:lpwstr>
  </property>
  <property fmtid="{D5CDD505-2E9C-101B-9397-08002B2CF9AE}" pid="80" name="mmTranscriptCosts">
    <vt:lpwstr>`</vt:lpwstr>
  </property>
  <property fmtid="{D5CDD505-2E9C-101B-9397-08002B2CF9AE}" pid="81" name="mmAttorneyFees">
    <vt:lpwstr>`</vt:lpwstr>
  </property>
  <property fmtid="{D5CDD505-2E9C-101B-9397-08002B2CF9AE}" pid="83" name="_NewReviewCycle">
    <vt:lpwstr/>
  </property>
</Properties>
</file>